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right"/>
      </w:pPr>
      <w:r w:rsidRPr="00BC169E">
        <w:t xml:space="preserve"> Утверждено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на заседании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Педагогического совета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Протокол № </w:t>
      </w:r>
      <w:r>
        <w:t>__________</w:t>
      </w:r>
      <w:r w:rsidRPr="00BC169E">
        <w:t xml:space="preserve">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от </w:t>
      </w:r>
      <w:r>
        <w:t>____________</w:t>
      </w:r>
      <w:proofErr w:type="gramStart"/>
      <w:r w:rsidRPr="00BC169E">
        <w:t>г</w:t>
      </w:r>
      <w:proofErr w:type="gramEnd"/>
      <w:r w:rsidRPr="00BC169E">
        <w:t xml:space="preserve">. </w:t>
      </w:r>
    </w:p>
    <w:p w:rsidR="00BC169E" w:rsidRPr="00BC169E" w:rsidRDefault="00BC169E" w:rsidP="00BC169E">
      <w:pPr>
        <w:pStyle w:val="Default"/>
        <w:jc w:val="center"/>
        <w:rPr>
          <w:sz w:val="28"/>
          <w:szCs w:val="28"/>
        </w:rPr>
      </w:pPr>
      <w:r w:rsidRPr="00BC169E">
        <w:rPr>
          <w:b/>
          <w:bCs/>
          <w:sz w:val="28"/>
          <w:szCs w:val="28"/>
        </w:rPr>
        <w:t>Положение</w:t>
      </w:r>
    </w:p>
    <w:p w:rsidR="00BC169E" w:rsidRDefault="00BC169E" w:rsidP="00BC169E">
      <w:pPr>
        <w:pStyle w:val="Default"/>
        <w:jc w:val="center"/>
        <w:rPr>
          <w:b/>
          <w:bCs/>
          <w:sz w:val="28"/>
          <w:szCs w:val="28"/>
        </w:rPr>
      </w:pPr>
      <w:r w:rsidRPr="00BC169E">
        <w:rPr>
          <w:b/>
          <w:bCs/>
          <w:sz w:val="28"/>
          <w:szCs w:val="28"/>
        </w:rPr>
        <w:t>о преподавании курса</w:t>
      </w:r>
    </w:p>
    <w:p w:rsidR="00BC169E" w:rsidRPr="00BC169E" w:rsidRDefault="00BC169E" w:rsidP="00BC169E">
      <w:pPr>
        <w:pStyle w:val="Default"/>
        <w:jc w:val="center"/>
        <w:rPr>
          <w:sz w:val="28"/>
          <w:szCs w:val="28"/>
        </w:rPr>
      </w:pPr>
      <w:r w:rsidRPr="00BC169E">
        <w:rPr>
          <w:b/>
          <w:bCs/>
          <w:sz w:val="28"/>
          <w:szCs w:val="28"/>
        </w:rPr>
        <w:t xml:space="preserve"> «Основы религиозных культур и светской этики» (ОРКСЭ)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BC169E" w:rsidRPr="00BC169E" w:rsidRDefault="00BC169E" w:rsidP="00BC169E">
      <w:pPr>
        <w:pStyle w:val="Default"/>
        <w:jc w:val="center"/>
        <w:rPr>
          <w:sz w:val="28"/>
          <w:szCs w:val="28"/>
        </w:rPr>
      </w:pPr>
      <w:r w:rsidRPr="00BC169E">
        <w:rPr>
          <w:b/>
          <w:bCs/>
          <w:sz w:val="28"/>
          <w:szCs w:val="28"/>
        </w:rPr>
        <w:t xml:space="preserve">ГБОУ СОШ </w:t>
      </w:r>
      <w:r>
        <w:rPr>
          <w:b/>
          <w:bCs/>
          <w:sz w:val="28"/>
          <w:szCs w:val="28"/>
        </w:rPr>
        <w:t>138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- Учебный курс ОРКСЭ) является Поручение Президента Российской Федерации от 2 августа 2009 г. (Пр-2009 ВП-П44-4632). Распоряжение Председателя Правительства Российской Федерации от 11 августа 2009 г. (ВП-П44-4632). Приказ </w:t>
      </w:r>
      <w:proofErr w:type="spellStart"/>
      <w:r w:rsidRPr="00BC169E">
        <w:t>Минобрнауки</w:t>
      </w:r>
      <w:proofErr w:type="spellEnd"/>
      <w:r w:rsidRPr="00BC169E">
        <w:t xml:space="preserve"> России № 69 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 </w:t>
      </w:r>
    </w:p>
    <w:p w:rsidR="00BC169E" w:rsidRPr="00BC169E" w:rsidRDefault="00BC169E" w:rsidP="00BC169E">
      <w:pPr>
        <w:pStyle w:val="Default"/>
        <w:jc w:val="both"/>
      </w:pPr>
      <w:proofErr w:type="gramStart"/>
      <w:r w:rsidRPr="00BC169E">
        <w:t xml:space="preserve">Приказ </w:t>
      </w:r>
      <w:proofErr w:type="spellStart"/>
      <w:r w:rsidRPr="00BC169E">
        <w:t>Минобрнауки</w:t>
      </w:r>
      <w:proofErr w:type="spellEnd"/>
      <w:r w:rsidRPr="00BC169E"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 соответствии с пунктом 1 плана мероприятий по введению с 2012/13 учебного года во всех субъектах Российской Федерации комплексного</w:t>
      </w:r>
      <w:proofErr w:type="gramEnd"/>
      <w:r w:rsidRPr="00BC169E">
        <w:t xml:space="preserve">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 </w:t>
      </w: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>Общие положения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 неделю.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Учебный курс ОРКСЭ включает в себя модули: </w:t>
      </w:r>
    </w:p>
    <w:p w:rsidR="00BC169E" w:rsidRPr="00BC169E" w:rsidRDefault="00BC169E" w:rsidP="00BC169E">
      <w:pPr>
        <w:pStyle w:val="Default"/>
        <w:spacing w:after="28"/>
        <w:ind w:firstLine="708"/>
        <w:jc w:val="both"/>
      </w:pPr>
      <w:r w:rsidRPr="00BC169E">
        <w:t xml:space="preserve">1. Основы православной культуры. </w:t>
      </w:r>
    </w:p>
    <w:p w:rsidR="00BC169E" w:rsidRPr="00BC169E" w:rsidRDefault="00BC169E" w:rsidP="00BC169E">
      <w:pPr>
        <w:pStyle w:val="Default"/>
        <w:spacing w:after="28"/>
        <w:ind w:firstLine="708"/>
        <w:jc w:val="both"/>
      </w:pPr>
      <w:r w:rsidRPr="00BC169E">
        <w:t xml:space="preserve">2. Основы исламской культуры. </w:t>
      </w:r>
    </w:p>
    <w:p w:rsidR="00BC169E" w:rsidRPr="00BC169E" w:rsidRDefault="00BC169E" w:rsidP="00BC169E">
      <w:pPr>
        <w:pStyle w:val="Default"/>
        <w:spacing w:after="28"/>
        <w:ind w:firstLine="708"/>
        <w:jc w:val="both"/>
      </w:pPr>
      <w:r w:rsidRPr="00BC169E">
        <w:t xml:space="preserve">3. Основы буддийской культуры. </w:t>
      </w:r>
    </w:p>
    <w:p w:rsidR="00BC169E" w:rsidRPr="00BC169E" w:rsidRDefault="00BC169E" w:rsidP="00BC169E">
      <w:pPr>
        <w:pStyle w:val="Default"/>
        <w:spacing w:after="28"/>
        <w:ind w:firstLine="708"/>
        <w:jc w:val="both"/>
      </w:pPr>
      <w:r w:rsidRPr="00BC169E">
        <w:t xml:space="preserve">4. Основы иудейской культуры. </w:t>
      </w:r>
    </w:p>
    <w:p w:rsidR="00BC169E" w:rsidRPr="00BC169E" w:rsidRDefault="00BC169E" w:rsidP="00BC169E">
      <w:pPr>
        <w:pStyle w:val="Default"/>
        <w:spacing w:after="28"/>
        <w:ind w:firstLine="708"/>
        <w:jc w:val="both"/>
      </w:pPr>
      <w:r w:rsidRPr="00BC169E">
        <w:t xml:space="preserve">5. Основы мировых религиозных культур.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6. Основы светской этики. </w:t>
      </w:r>
    </w:p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Основы религиозных культур и светской этики преподают учителя при соответствующем повышении квалификации (в объеме не менее 72 часа). </w:t>
      </w:r>
    </w:p>
    <w:p w:rsidR="00BC169E" w:rsidRPr="00BC169E" w:rsidRDefault="00BC169E" w:rsidP="00BC169E">
      <w:pPr>
        <w:pStyle w:val="Default"/>
        <w:jc w:val="both"/>
      </w:pPr>
      <w:r w:rsidRPr="00BC169E"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BC169E">
        <w:t>сс в гр</w:t>
      </w:r>
      <w:proofErr w:type="gramEnd"/>
      <w:r w:rsidRPr="00BC169E">
        <w:t>аницах учебного курса, а также в</w:t>
      </w:r>
      <w:r>
        <w:t xml:space="preserve"> системе</w:t>
      </w:r>
      <w:r w:rsidRPr="00BC169E">
        <w:t xml:space="preserve"> </w:t>
      </w:r>
    </w:p>
    <w:p w:rsidR="00BC169E" w:rsidRPr="00BC169E" w:rsidRDefault="00BC169E" w:rsidP="00BC169E">
      <w:pPr>
        <w:pStyle w:val="Default"/>
        <w:pageBreakBefore/>
        <w:jc w:val="both"/>
      </w:pPr>
      <w:r w:rsidRPr="00BC169E">
        <w:lastRenderedPageBreak/>
        <w:t xml:space="preserve">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center"/>
      </w:pPr>
      <w:r w:rsidRPr="00BC169E">
        <w:rPr>
          <w:b/>
          <w:bCs/>
        </w:rPr>
        <w:t>Место комплексного учебного курса «Основы религиозных культур и светской этики» в программе обучения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Цель и задачи комплексного учебного курса «Основы религиозных культур и светской этики».</w:t>
      </w:r>
    </w:p>
    <w:p w:rsidR="00BC169E" w:rsidRPr="00BC169E" w:rsidRDefault="00BC169E" w:rsidP="00BC169E">
      <w:pPr>
        <w:pStyle w:val="Default"/>
        <w:jc w:val="center"/>
      </w:pPr>
    </w:p>
    <w:p w:rsidR="00BC169E" w:rsidRDefault="00BC169E" w:rsidP="00BC169E">
      <w:pPr>
        <w:pStyle w:val="Default"/>
        <w:jc w:val="both"/>
      </w:pPr>
      <w:r w:rsidRPr="00BC169E">
        <w:rPr>
          <w:b/>
          <w:bCs/>
        </w:rPr>
        <w:t xml:space="preserve">Цель учебного курса ОРКСЭ </w:t>
      </w:r>
      <w:r w:rsidRPr="00BC169E">
        <w:t xml:space="preserve"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both"/>
      </w:pPr>
      <w:r w:rsidRPr="00BC169E">
        <w:rPr>
          <w:b/>
          <w:bCs/>
        </w:rPr>
        <w:t>Задачи учебного курса ОРКСЭ</w:t>
      </w:r>
      <w:r w:rsidRPr="00BC169E">
        <w:t xml:space="preserve">: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3. обобщение знаний, понятий и представлений о духовной культуре и морали, полученных </w:t>
      </w:r>
      <w:proofErr w:type="gramStart"/>
      <w:r w:rsidRPr="00BC169E">
        <w:t>обучающимися</w:t>
      </w:r>
      <w:proofErr w:type="gramEnd"/>
      <w:r w:rsidRPr="00BC169E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BC169E" w:rsidRPr="00BC169E" w:rsidRDefault="00BC169E" w:rsidP="00BC169E">
      <w:pPr>
        <w:pStyle w:val="Default"/>
        <w:pageBreakBefore/>
        <w:jc w:val="center"/>
      </w:pPr>
      <w:r w:rsidRPr="00BC169E">
        <w:rPr>
          <w:b/>
          <w:bCs/>
        </w:rPr>
        <w:lastRenderedPageBreak/>
        <w:t>Место комплексного учебного курса «Основы религиозных культур и светской этики» в программе обучения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И по месту в учебном плане, и по содержанию курс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>Основные принципы организации преподавания ОРКСЭ</w:t>
      </w:r>
      <w:proofErr w:type="gramStart"/>
      <w:r w:rsidRPr="00BC169E">
        <w:rPr>
          <w:b/>
          <w:bCs/>
        </w:rPr>
        <w:t xml:space="preserve"> .</w:t>
      </w:r>
      <w:proofErr w:type="gramEnd"/>
    </w:p>
    <w:p w:rsidR="00BC169E" w:rsidRPr="00BC169E" w:rsidRDefault="00BC169E" w:rsidP="00BC169E">
      <w:pPr>
        <w:pStyle w:val="Default"/>
        <w:jc w:val="both"/>
      </w:pPr>
      <w:r w:rsidRPr="00BC169E">
        <w:t xml:space="preserve">1.Формирование ценностного отношения детей к миру, другим людям, самому себе в рамках ценностного подхода.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3.Воспитание толерантного, уважительного отношения к «другим» через умение и стремление узнать и понять их, учиться жить в мире и согласии, </w:t>
      </w:r>
      <w:proofErr w:type="gramStart"/>
      <w:r w:rsidRPr="00BC169E">
        <w:t>учить лучше понимать</w:t>
      </w:r>
      <w:proofErr w:type="gramEnd"/>
      <w:r w:rsidRPr="00BC169E">
        <w:t xml:space="preserve"> не только окружающих людей, но и через них - самого себя.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4. Решение задач социализации, усиления социальной функции образования </w:t>
      </w:r>
      <w:r w:rsidRPr="00BC169E">
        <w:rPr>
          <w:i/>
          <w:iCs/>
        </w:rPr>
        <w:t xml:space="preserve">– </w:t>
      </w:r>
      <w:r w:rsidRPr="00BC169E">
        <w:t xml:space="preserve">постепенное формирование умения жить в многообразном мире, успешно адаптироваться в нем, ориентироваться в ситуациях.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Преподавание данного курса предполагает решение учителем на уроке не только познавательных, но и популяризаторских задач: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точное, корректное и достаточное занимательное представление </w:t>
      </w:r>
      <w:proofErr w:type="gramStart"/>
      <w:r w:rsidRPr="00BC169E">
        <w:t>обучающимся</w:t>
      </w:r>
      <w:proofErr w:type="gramEnd"/>
      <w:r w:rsidRPr="00BC169E">
        <w:t xml:space="preserve"> многообразие религий, существующих в мире;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рассказ об истории их возникновения, географии распространения, основателях и пророках;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освещение особенностей учений различных религий (в первую очередь нравственной составляющей этих учений);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описание религиозных традиций, культуры, а также духовного и церковного искусства.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Преподаватель должен позаботиться о комфортной среде обучения, аудиториях для занятий. Организация учебного пространства является важнейшей составляющей, которая обусловливает эффективность интерактивного обучения.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Реализация одной из задач нового предмета: воспитание у школьников толерантности к традициям, укладу жизни других народов, если каждый будет изучать свое.</w:t>
      </w: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Pr="00BC169E" w:rsidRDefault="00BC169E" w:rsidP="00BC169E">
      <w:pPr>
        <w:pStyle w:val="Default"/>
      </w:pPr>
      <w:r w:rsidRPr="00BC169E">
        <w:rPr>
          <w:b/>
          <w:bCs/>
        </w:rPr>
        <w:t xml:space="preserve"> </w:t>
      </w:r>
      <w:r w:rsidRPr="00BC169E">
        <w:t>Первый урок курса ОРКСЭ (при изучении любого из 6 модулей) посвящен</w:t>
      </w:r>
      <w:r>
        <w:t xml:space="preserve"> теме</w:t>
      </w:r>
    </w:p>
    <w:p w:rsidR="00BC169E" w:rsidRPr="00BC169E" w:rsidRDefault="00BC169E" w:rsidP="00BC169E">
      <w:pPr>
        <w:pStyle w:val="Default"/>
        <w:pageBreakBefore/>
        <w:jc w:val="both"/>
      </w:pPr>
      <w:r w:rsidRPr="00BC169E">
        <w:lastRenderedPageBreak/>
        <w:t xml:space="preserve"> «Россия – наша Родина», в рамках </w:t>
      </w:r>
      <w:proofErr w:type="gramStart"/>
      <w:r w:rsidRPr="00BC169E">
        <w:t>которого</w:t>
      </w:r>
      <w:proofErr w:type="gramEnd"/>
      <w:r w:rsidRPr="00BC169E">
        <w:t xml:space="preserve"> ученик знакомится с такими понятиями, как Отечество, культура и религия, а также делаются попытки их соотнести. </w:t>
      </w:r>
    </w:p>
    <w:p w:rsidR="00BC169E" w:rsidRDefault="00BC169E" w:rsidP="00BC169E">
      <w:pPr>
        <w:pStyle w:val="Default"/>
        <w:jc w:val="both"/>
        <w:rPr>
          <w:b/>
          <w:bCs/>
          <w:i/>
          <w:iCs/>
        </w:rPr>
      </w:pPr>
    </w:p>
    <w:p w:rsidR="00BC169E" w:rsidRPr="00BC169E" w:rsidRDefault="00BC169E" w:rsidP="00BC169E">
      <w:pPr>
        <w:pStyle w:val="Default"/>
        <w:jc w:val="both"/>
      </w:pPr>
      <w:r w:rsidRPr="00BC169E">
        <w:rPr>
          <w:b/>
          <w:bCs/>
          <w:i/>
          <w:iCs/>
        </w:rPr>
        <w:t xml:space="preserve">При организации образовательного процесса для детей, находящихся на домашнем обучении </w:t>
      </w:r>
      <w:r w:rsidRPr="00BC169E">
        <w:t xml:space="preserve">рекомендуется руководствоваться следующими нормативными документами: Закон «Об образовании» (ст. 10, 12, 32). Вышеуказанные нормативные документы учитывается при формировании плана общеобразовательного учреждения. </w:t>
      </w:r>
    </w:p>
    <w:p w:rsidR="00BC169E" w:rsidRDefault="00BC169E" w:rsidP="00BC169E">
      <w:pPr>
        <w:pStyle w:val="Default"/>
        <w:jc w:val="both"/>
        <w:rPr>
          <w:b/>
          <w:bCs/>
          <w:i/>
          <w:iCs/>
        </w:rPr>
      </w:pPr>
    </w:p>
    <w:p w:rsidR="00BC169E" w:rsidRPr="00BC169E" w:rsidRDefault="00BC169E" w:rsidP="00BC169E">
      <w:pPr>
        <w:pStyle w:val="Default"/>
        <w:jc w:val="both"/>
      </w:pPr>
      <w:r w:rsidRPr="00BC169E">
        <w:rPr>
          <w:b/>
          <w:bCs/>
          <w:i/>
          <w:iCs/>
        </w:rPr>
        <w:t xml:space="preserve">В журнале успеваемости </w:t>
      </w:r>
      <w:proofErr w:type="gramStart"/>
      <w:r w:rsidRPr="00BC169E">
        <w:rPr>
          <w:b/>
          <w:bCs/>
          <w:i/>
          <w:iCs/>
        </w:rPr>
        <w:t>обучающихся</w:t>
      </w:r>
      <w:proofErr w:type="gramEnd"/>
      <w:r w:rsidRPr="00BC169E">
        <w:rPr>
          <w:b/>
          <w:bCs/>
          <w:i/>
          <w:iCs/>
        </w:rPr>
        <w:t xml:space="preserve"> фиксируется следующее</w:t>
      </w:r>
      <w:r w:rsidRPr="00BC169E">
        <w:t xml:space="preserve">: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список </w:t>
      </w:r>
      <w:proofErr w:type="gramStart"/>
      <w:r w:rsidRPr="00BC169E">
        <w:t>обучающихся</w:t>
      </w:r>
      <w:proofErr w:type="gramEnd"/>
      <w:r w:rsidRPr="00BC169E">
        <w:t xml:space="preserve"> по ими выбранному модулю; </w:t>
      </w:r>
    </w:p>
    <w:p w:rsidR="00BC169E" w:rsidRDefault="00BC169E" w:rsidP="00BC169E">
      <w:pPr>
        <w:pStyle w:val="Default"/>
        <w:jc w:val="both"/>
      </w:pPr>
      <w:proofErr w:type="gramStart"/>
      <w:r w:rsidRPr="00BC169E">
        <w:t>- наименование дисциплины – [Комплексный учебный курс ОРКСЭ.</w:t>
      </w:r>
      <w:proofErr w:type="gramEnd"/>
      <w:r>
        <w:t xml:space="preserve"> </w:t>
      </w:r>
      <w:proofErr w:type="gramStart"/>
      <w:r w:rsidRPr="00BC169E">
        <w:t>Модуль «Основы мировых религиозных культур»] (или Модуль «Основы светской этики», или Модуль «Основы православной культуры», или Модуль «Основы буддийской культуры», или Модуль «Основы иудейской культуры», или Модуль «Основы исламской культуры»).</w:t>
      </w:r>
      <w:proofErr w:type="gramEnd"/>
      <w:r w:rsidRPr="00BC169E">
        <w:t xml:space="preserve"> Примечание: в квадратных скобках указано полное название предмета, где вариативным является только название модуля. </w:t>
      </w:r>
    </w:p>
    <w:p w:rsid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both"/>
      </w:pP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Выбор модуля комплексного учебного курса ОРКСЭ</w:t>
      </w:r>
    </w:p>
    <w:p w:rsidR="00BC169E" w:rsidRPr="00BC169E" w:rsidRDefault="00BC169E" w:rsidP="00BC169E">
      <w:pPr>
        <w:pStyle w:val="Default"/>
        <w:jc w:val="center"/>
      </w:pP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школьного совета.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В течение года у родителей (законных представителей) не будет возможности изменить решение в пользу другого модуля.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 xml:space="preserve">Оценивание уровня подготовки </w:t>
      </w:r>
      <w:proofErr w:type="gramStart"/>
      <w:r w:rsidRPr="00BC169E">
        <w:rPr>
          <w:b/>
          <w:bCs/>
        </w:rPr>
        <w:t>обучающихся</w:t>
      </w:r>
      <w:proofErr w:type="gramEnd"/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по курсу «Основы религиозных культур и светской этики»</w:t>
      </w:r>
    </w:p>
    <w:p w:rsidR="00BC169E" w:rsidRPr="00BC169E" w:rsidRDefault="00BC169E" w:rsidP="00BC169E">
      <w:pPr>
        <w:pStyle w:val="Default"/>
        <w:jc w:val="center"/>
      </w:pP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Формализованные требования по оценке успеваемости по результатам освоения курса не предусматриваются.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При оценивании достижений обучающихся при изучении курса ОРКСЭ используется </w:t>
      </w:r>
      <w:proofErr w:type="gramStart"/>
      <w:r w:rsidRPr="00BC169E">
        <w:t>качественная</w:t>
      </w:r>
      <w:proofErr w:type="gramEnd"/>
      <w:r w:rsidRPr="00BC169E">
        <w:t xml:space="preserve"> </w:t>
      </w:r>
      <w:proofErr w:type="spellStart"/>
      <w:r w:rsidRPr="00BC169E">
        <w:t>взаимооценка</w:t>
      </w:r>
      <w:proofErr w:type="spellEnd"/>
      <w:r w:rsidRPr="00BC169E"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В течение года индивидуально или в группах обучающиеся выполняют проектные работы. 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</w:t>
      </w:r>
      <w:r>
        <w:t xml:space="preserve"> </w:t>
      </w:r>
      <w:proofErr w:type="spellStart"/>
      <w:r w:rsidRPr="00BC169E">
        <w:t>общеклассных</w:t>
      </w:r>
      <w:proofErr w:type="spellEnd"/>
      <w:r w:rsidRPr="00BC169E">
        <w:t xml:space="preserve"> мероприятиях</w:t>
      </w:r>
      <w:r>
        <w:t xml:space="preserve">. </w:t>
      </w:r>
      <w:r w:rsidRPr="00BC169E">
        <w:t>Независимого от того, какую</w:t>
      </w:r>
      <w:r>
        <w:t xml:space="preserve"> </w:t>
      </w:r>
      <w:r w:rsidRPr="00BC169E">
        <w:t>религиозную</w:t>
      </w:r>
      <w:r>
        <w:t xml:space="preserve"> </w:t>
      </w:r>
      <w:r w:rsidRPr="00BC169E">
        <w:t>культуру изучал школьник,</w:t>
      </w:r>
      <w:r>
        <w:t xml:space="preserve"> </w:t>
      </w:r>
      <w:r w:rsidRPr="00BC169E">
        <w:t>в ходе мероприятия он знакомится и с другими культурами</w:t>
      </w:r>
      <w:r>
        <w:t>.</w:t>
      </w:r>
    </w:p>
    <w:p w:rsidR="00BC169E" w:rsidRPr="00BC169E" w:rsidRDefault="00BC169E" w:rsidP="00BC169E">
      <w:pPr>
        <w:pStyle w:val="Default"/>
        <w:pageBreakBefore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Примерные темы итоговых проектных работ: «Святые воины русской земли. Дмитрий Донской»; «Герои России. Имена героев ВОВ в названии улиц»; «Памятники религиозной культуры в моём городе»; «Блюда национальной кухни»; «С чего начинается Родина…»; «Уроки доброты»; «Христианское отношение к природе» и др.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Формы продуктов проектов: </w:t>
      </w:r>
      <w:proofErr w:type="spellStart"/>
      <w:proofErr w:type="gramStart"/>
      <w:r w:rsidRPr="00BC169E">
        <w:t>Web</w:t>
      </w:r>
      <w:proofErr w:type="spellEnd"/>
      <w:r w:rsidRPr="00BC169E">
        <w:t xml:space="preserve">-сайт, атлас,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праздник. </w:t>
      </w:r>
      <w:proofErr w:type="gramEnd"/>
    </w:p>
    <w:p w:rsidR="00BC169E" w:rsidRPr="00BC169E" w:rsidRDefault="00BC169E" w:rsidP="00BC169E">
      <w:pPr>
        <w:pStyle w:val="Default"/>
        <w:ind w:firstLine="708"/>
        <w:jc w:val="both"/>
      </w:pPr>
      <w:proofErr w:type="gramStart"/>
      <w:r w:rsidRPr="00BC169E">
        <w:t xml:space="preserve"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 </w:t>
      </w:r>
      <w:proofErr w:type="gramEnd"/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При преподавании курса ОРКСЭ предполагается </w:t>
      </w:r>
      <w:proofErr w:type="spellStart"/>
      <w:r w:rsidRPr="00BC169E">
        <w:t>безотметочная</w:t>
      </w:r>
      <w:proofErr w:type="spellEnd"/>
      <w:r w:rsidRPr="00BC169E">
        <w:t xml:space="preserve"> система оценивания уровня подготовки </w:t>
      </w:r>
      <w:proofErr w:type="gramStart"/>
      <w:r w:rsidRPr="00BC169E">
        <w:t>обучающихся</w:t>
      </w:r>
      <w:proofErr w:type="gramEnd"/>
      <w:r w:rsidRPr="00BC169E">
        <w:t xml:space="preserve">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Прохождение материала по предмету фиксируется в журнале успеваемости </w:t>
      </w:r>
      <w:proofErr w:type="gramStart"/>
      <w:r w:rsidRPr="00BC169E">
        <w:t>обучающихся</w:t>
      </w:r>
      <w:proofErr w:type="gramEnd"/>
      <w:r w:rsidRPr="00BC169E">
        <w:t xml:space="preserve">. Система оценивания результатов </w:t>
      </w:r>
      <w:proofErr w:type="spellStart"/>
      <w:r w:rsidRPr="00BC169E">
        <w:t>безотметочная</w:t>
      </w:r>
      <w:proofErr w:type="spellEnd"/>
      <w:r w:rsidRPr="00BC169E">
        <w:t xml:space="preserve">. По итогам года обучающийся аттестуется или не аттестуется (запись в журнале - </w:t>
      </w:r>
      <w:proofErr w:type="gramStart"/>
      <w:r w:rsidRPr="00BC169E">
        <w:t>изучено</w:t>
      </w:r>
      <w:proofErr w:type="gramEnd"/>
      <w:r w:rsidRPr="00BC169E">
        <w:t xml:space="preserve">/не изучено, зачет/не зачет).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>Программно-методическое</w:t>
      </w: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обеспечение курса «Основы религиозных культур и светской этики»</w:t>
      </w:r>
    </w:p>
    <w:p w:rsidR="00BC169E" w:rsidRPr="00BC169E" w:rsidRDefault="00BC169E" w:rsidP="00BC169E">
      <w:pPr>
        <w:pStyle w:val="Default"/>
        <w:jc w:val="center"/>
      </w:pPr>
    </w:p>
    <w:p w:rsidR="00BC169E" w:rsidRDefault="00BC169E" w:rsidP="00BC169E">
      <w:pPr>
        <w:pStyle w:val="Default"/>
        <w:jc w:val="both"/>
      </w:pPr>
      <w:r w:rsidRPr="00BC169E">
        <w:t xml:space="preserve">Программы образовательных учреждений. 4-5 классы. Комплексный курс «Основы религиозных культур и светской этики». </w:t>
      </w:r>
    </w:p>
    <w:p w:rsid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>Федеральный перечень учебников, рекомендованных</w:t>
      </w: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>к использованию в образовательном процессе на 2012/2013 уч. год.</w:t>
      </w: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(Приказ №2885 от 27 декабря 2011г.)</w:t>
      </w: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Pr="00BC169E" w:rsidRDefault="00BC169E" w:rsidP="00BC169E">
      <w:pPr>
        <w:pStyle w:val="Default"/>
        <w:jc w:val="center"/>
      </w:pPr>
      <w:bookmarkStart w:id="0" w:name="_GoBack"/>
      <w:bookmarkEnd w:id="0"/>
    </w:p>
    <w:p w:rsidR="00BC169E" w:rsidRPr="00BC169E" w:rsidRDefault="00BC169E" w:rsidP="00BC169E">
      <w:pPr>
        <w:pStyle w:val="Default"/>
        <w:spacing w:after="15"/>
        <w:jc w:val="both"/>
      </w:pPr>
      <w:r w:rsidRPr="00BC169E">
        <w:t xml:space="preserve">1. </w:t>
      </w:r>
      <w:proofErr w:type="spellStart"/>
      <w:r w:rsidRPr="00BC169E">
        <w:t>Бунеев</w:t>
      </w:r>
      <w:proofErr w:type="spellEnd"/>
      <w:r w:rsidRPr="00BC169E">
        <w:t xml:space="preserve"> Р.Н., Данилов Д.Д., </w:t>
      </w:r>
      <w:proofErr w:type="spellStart"/>
      <w:r w:rsidRPr="00BC169E">
        <w:t>Кремлёва</w:t>
      </w:r>
      <w:proofErr w:type="spellEnd"/>
      <w:r w:rsidRPr="00BC169E">
        <w:t xml:space="preserve"> И.И. Основы духовно-нравственной культуры народов России. Светская этика </w:t>
      </w:r>
    </w:p>
    <w:p w:rsidR="00BC169E" w:rsidRPr="00BC169E" w:rsidRDefault="00BC169E" w:rsidP="00BC169E">
      <w:pPr>
        <w:pStyle w:val="Default"/>
        <w:spacing w:after="15"/>
        <w:jc w:val="both"/>
      </w:pPr>
      <w:r w:rsidRPr="00BC169E">
        <w:t xml:space="preserve">2. Виноградова Н.Ф., Власенко В.И., Поляков А.В. Основы духовно-нравственной культуры народов России </w:t>
      </w:r>
    </w:p>
    <w:p w:rsidR="00BC169E" w:rsidRPr="00BC169E" w:rsidRDefault="00BC169E" w:rsidP="00BC169E">
      <w:pPr>
        <w:pStyle w:val="Default"/>
        <w:spacing w:after="15"/>
        <w:jc w:val="both"/>
      </w:pPr>
      <w:r w:rsidRPr="00BC169E">
        <w:t xml:space="preserve">3. </w:t>
      </w:r>
      <w:proofErr w:type="spellStart"/>
      <w:r w:rsidRPr="00BC169E">
        <w:t>Ворожейкина</w:t>
      </w:r>
      <w:proofErr w:type="spellEnd"/>
      <w:r w:rsidRPr="00BC169E">
        <w:t xml:space="preserve"> Н.И., Заяц Д.В. Основы духовно-нравственной культуры народов России </w:t>
      </w:r>
    </w:p>
    <w:p w:rsidR="00BC169E" w:rsidRPr="00BC169E" w:rsidRDefault="00BC169E" w:rsidP="00BC169E">
      <w:pPr>
        <w:pStyle w:val="Default"/>
        <w:spacing w:after="15"/>
        <w:jc w:val="both"/>
      </w:pPr>
      <w:r w:rsidRPr="00BC169E">
        <w:t xml:space="preserve">4. </w:t>
      </w:r>
      <w:proofErr w:type="spellStart"/>
      <w:r w:rsidRPr="00BC169E">
        <w:t>Гогиберидзе</w:t>
      </w:r>
      <w:proofErr w:type="spellEnd"/>
      <w:r w:rsidRPr="00BC169E">
        <w:t xml:space="preserve"> Г.М. Основы духовно-нравственной культуры народов России </w:t>
      </w:r>
    </w:p>
    <w:p w:rsidR="00BC169E" w:rsidRPr="00BC169E" w:rsidRDefault="00BC169E" w:rsidP="00BC169E">
      <w:pPr>
        <w:pStyle w:val="Default"/>
        <w:spacing w:after="15"/>
        <w:jc w:val="both"/>
      </w:pPr>
      <w:r w:rsidRPr="00BC169E">
        <w:t xml:space="preserve">5. Костюкова Т.А., Воскресенский О.В., Савченко К.В. и др. Основы духовно-нравственной культуры народов России. Основы православной культуры </w:t>
      </w:r>
    </w:p>
    <w:p w:rsidR="00BC169E" w:rsidRPr="00BC169E" w:rsidRDefault="00BC169E" w:rsidP="00BC169E">
      <w:pPr>
        <w:pStyle w:val="Default"/>
        <w:spacing w:after="15"/>
        <w:jc w:val="both"/>
      </w:pPr>
      <w:r w:rsidRPr="00BC169E">
        <w:t xml:space="preserve">6. </w:t>
      </w:r>
      <w:proofErr w:type="spellStart"/>
      <w:r w:rsidRPr="00BC169E">
        <w:t>Амиров</w:t>
      </w:r>
      <w:proofErr w:type="spellEnd"/>
      <w:r w:rsidRPr="00BC169E">
        <w:t xml:space="preserve"> Р.Б., </w:t>
      </w:r>
      <w:proofErr w:type="spellStart"/>
      <w:r w:rsidRPr="00BC169E">
        <w:t>Насртдинова</w:t>
      </w:r>
      <w:proofErr w:type="spellEnd"/>
      <w:r w:rsidRPr="00BC169E">
        <w:t xml:space="preserve"> Ю.А., Савченко К.В. и др. Основы духовно-нравственной культуры народов России. Основы исламской культуры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7. </w:t>
      </w:r>
      <w:proofErr w:type="spellStart"/>
      <w:r w:rsidRPr="00BC169E">
        <w:t>Китинов</w:t>
      </w:r>
      <w:proofErr w:type="spellEnd"/>
      <w:r w:rsidRPr="00BC169E">
        <w:t xml:space="preserve"> Б.У., Савченко К.В., Якушкина М.С. Основы духовно-нравственной культуры народов России. Основы </w:t>
      </w:r>
      <w:proofErr w:type="spellStart"/>
      <w:r w:rsidRPr="00BC169E">
        <w:t>будийской</w:t>
      </w:r>
      <w:proofErr w:type="spellEnd"/>
      <w:r w:rsidRPr="00BC169E">
        <w:t xml:space="preserve"> культуры </w:t>
      </w:r>
    </w:p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pageBreakBefore/>
        <w:jc w:val="both"/>
      </w:pP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8. </w:t>
      </w:r>
      <w:proofErr w:type="spellStart"/>
      <w:r w:rsidRPr="00BC169E">
        <w:t>Пропирный</w:t>
      </w:r>
      <w:proofErr w:type="spellEnd"/>
      <w:r w:rsidRPr="00BC169E">
        <w:t xml:space="preserve"> Н.Г., Савченко К.В., </w:t>
      </w:r>
      <w:proofErr w:type="spellStart"/>
      <w:r w:rsidRPr="00BC169E">
        <w:t>Бурмина</w:t>
      </w:r>
      <w:proofErr w:type="spellEnd"/>
      <w:r w:rsidRPr="00BC169E">
        <w:t xml:space="preserve"> Т.Ю. Основы духовно-нравственной культуры народов России. Основы иудейской культуры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9. </w:t>
      </w:r>
      <w:proofErr w:type="spellStart"/>
      <w:r w:rsidRPr="00BC169E">
        <w:t>Амиров</w:t>
      </w:r>
      <w:proofErr w:type="spellEnd"/>
      <w:r w:rsidRPr="00BC169E">
        <w:t xml:space="preserve"> Р.Б., Воскресенский О.В., Горбачева Т.М. и др. Основы духовно-нравственной культуры народов России. Основы мировых религиозных культур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10. </w:t>
      </w:r>
      <w:proofErr w:type="spellStart"/>
      <w:r w:rsidRPr="00BC169E">
        <w:t>Шемшурин</w:t>
      </w:r>
      <w:proofErr w:type="spellEnd"/>
      <w:r w:rsidRPr="00BC169E">
        <w:t xml:space="preserve"> А.А., </w:t>
      </w:r>
      <w:proofErr w:type="spellStart"/>
      <w:r w:rsidRPr="00BC169E">
        <w:t>Брунчукова</w:t>
      </w:r>
      <w:proofErr w:type="spellEnd"/>
      <w:r w:rsidRPr="00BC169E">
        <w:t xml:space="preserve"> Н.М., Демин Р.Н. и др. Основы духовно-нравственной культуры народов России. Основы светской этики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11. Кураев А.В. Основы духовно-нравственной культуры народов России. Основы православной культуры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12. </w:t>
      </w:r>
      <w:proofErr w:type="spellStart"/>
      <w:r w:rsidRPr="00BC169E">
        <w:t>Латышина</w:t>
      </w:r>
      <w:proofErr w:type="spellEnd"/>
      <w:r w:rsidRPr="00BC169E">
        <w:t xml:space="preserve"> Д.И., </w:t>
      </w:r>
      <w:proofErr w:type="spellStart"/>
      <w:r w:rsidRPr="00BC169E">
        <w:t>Муртазин</w:t>
      </w:r>
      <w:proofErr w:type="spellEnd"/>
      <w:r w:rsidRPr="00BC169E">
        <w:t xml:space="preserve"> М.Ф. Основы духовно-нравственной культуры народов России. Основы исламской культуры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13. </w:t>
      </w:r>
      <w:proofErr w:type="spellStart"/>
      <w:r w:rsidRPr="00BC169E">
        <w:t>Чимитдоржиев</w:t>
      </w:r>
      <w:proofErr w:type="spellEnd"/>
      <w:r w:rsidRPr="00BC169E">
        <w:t xml:space="preserve"> В.Л. Основы духовно-нравственной культуры народов России. Основы буддийской культуры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14. Членов М.А., </w:t>
      </w:r>
      <w:proofErr w:type="spellStart"/>
      <w:r w:rsidRPr="00BC169E">
        <w:t>Миндрина</w:t>
      </w:r>
      <w:proofErr w:type="spellEnd"/>
      <w:r w:rsidRPr="00BC169E">
        <w:t xml:space="preserve"> Г.А., </w:t>
      </w:r>
      <w:proofErr w:type="spellStart"/>
      <w:r w:rsidRPr="00BC169E">
        <w:t>Глоцер</w:t>
      </w:r>
      <w:proofErr w:type="spellEnd"/>
      <w:r w:rsidRPr="00BC169E">
        <w:t xml:space="preserve"> А.В. Основы духовно-нравственной культуры народов России. Основы иудейской культуры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15. </w:t>
      </w:r>
      <w:proofErr w:type="spellStart"/>
      <w:r w:rsidRPr="00BC169E">
        <w:t>Беглов</w:t>
      </w:r>
      <w:proofErr w:type="spellEnd"/>
      <w:r w:rsidRPr="00BC169E">
        <w:t xml:space="preserve"> А.Л., Саплина Е.В., Токарева Е.С. и др. Основы духовно-нравственной культуры народов России. Основы мировых религиозных культур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16. Основы духовно-нравственной культуры народов России. Основы светской этики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17. Николаева Е.И., Петрова Е.Н. Основы духовно-нравственной культуры народов России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18. Саплина Е.В., Саплин А.И. Основы духовно-нравственной культуры народов России </w:t>
      </w:r>
    </w:p>
    <w:p w:rsidR="00BC169E" w:rsidRPr="00BC169E" w:rsidRDefault="00BC169E" w:rsidP="00BC169E">
      <w:pPr>
        <w:pStyle w:val="Default"/>
        <w:spacing w:after="14"/>
        <w:jc w:val="both"/>
      </w:pPr>
      <w:r w:rsidRPr="00BC169E">
        <w:t xml:space="preserve">19. Сахаров А.Н., Кочегаров К.А. / Под ред. Сахарова А.Н. Основы духовно-нравственной культуры народов России. Основы религиозных культур народов России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20. </w:t>
      </w:r>
      <w:proofErr w:type="spellStart"/>
      <w:r w:rsidRPr="00BC169E">
        <w:t>Студеникин</w:t>
      </w:r>
      <w:proofErr w:type="spellEnd"/>
      <w:r w:rsidRPr="00BC169E">
        <w:t xml:space="preserve"> М.Т. Основы духовно-нравственной культуры народов России. Основы светской этики </w:t>
      </w:r>
    </w:p>
    <w:p w:rsidR="006265BC" w:rsidRPr="00BC169E" w:rsidRDefault="006265BC" w:rsidP="00BC16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5BC" w:rsidRPr="00BC169E" w:rsidSect="00BC169E">
      <w:pgSz w:w="11908" w:h="17335"/>
      <w:pgMar w:top="1559" w:right="851" w:bottom="1430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DE2F4B"/>
    <w:multiLevelType w:val="hybridMultilevel"/>
    <w:tmpl w:val="95427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A6512A"/>
    <w:multiLevelType w:val="hybridMultilevel"/>
    <w:tmpl w:val="D3383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6454A1"/>
    <w:multiLevelType w:val="hybridMultilevel"/>
    <w:tmpl w:val="D9331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E"/>
    <w:rsid w:val="006265BC"/>
    <w:rsid w:val="00B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2015-12-22T08:44:00Z</dcterms:created>
  <dcterms:modified xsi:type="dcterms:W3CDTF">2015-12-22T08:54:00Z</dcterms:modified>
</cp:coreProperties>
</file>