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B93" w:rsidRDefault="00AE69DC" w:rsidP="00805298">
      <w:pPr>
        <w:pStyle w:val="a5"/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6734175" cy="9520168"/>
            <wp:effectExtent l="19050" t="0" r="9525" b="0"/>
            <wp:docPr id="32" name="Рисунок 32" descr="E:\уже на сайте\обложки\проограмма мони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уже на сайте\обложки\проограмма монит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93" w:rsidRDefault="00757B93" w:rsidP="00757B93">
      <w:pPr>
        <w:pStyle w:val="a5"/>
        <w:rPr>
          <w:b/>
          <w:color w:val="000000"/>
          <w:sz w:val="24"/>
          <w:szCs w:val="24"/>
        </w:rPr>
      </w:pPr>
    </w:p>
    <w:p w:rsidR="00757B93" w:rsidRDefault="00757B93" w:rsidP="00805298">
      <w:pPr>
        <w:pStyle w:val="a5"/>
        <w:jc w:val="center"/>
        <w:rPr>
          <w:b/>
          <w:color w:val="000000"/>
          <w:sz w:val="24"/>
          <w:szCs w:val="24"/>
        </w:rPr>
      </w:pPr>
    </w:p>
    <w:p w:rsidR="00805298" w:rsidRDefault="00974FAD" w:rsidP="00DE75EA">
      <w:pPr>
        <w:pStyle w:val="a5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 w:rsidR="00DE75EA" w:rsidRPr="00805298">
        <w:rPr>
          <w:color w:val="000000"/>
          <w:sz w:val="24"/>
          <w:szCs w:val="24"/>
        </w:rPr>
        <w:t xml:space="preserve">оздание целостной системы оценивания образовательных результатов учащихся в </w:t>
      </w:r>
      <w:r w:rsidR="00067407">
        <w:rPr>
          <w:color w:val="000000"/>
          <w:sz w:val="24"/>
          <w:szCs w:val="24"/>
        </w:rPr>
        <w:t>ГБОУ СОШ №138</w:t>
      </w:r>
      <w:r>
        <w:rPr>
          <w:color w:val="000000"/>
          <w:sz w:val="24"/>
          <w:szCs w:val="24"/>
        </w:rPr>
        <w:t>;</w:t>
      </w:r>
    </w:p>
    <w:p w:rsidR="00974FAD" w:rsidRPr="00805298" w:rsidRDefault="00974FAD" w:rsidP="00DE75EA">
      <w:pPr>
        <w:pStyle w:val="a5"/>
        <w:numPr>
          <w:ilvl w:val="0"/>
          <w:numId w:val="16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определение качества работы педагогов.</w:t>
      </w:r>
    </w:p>
    <w:p w:rsidR="00805298" w:rsidRPr="00805298" w:rsidRDefault="00805298" w:rsidP="00C716B2">
      <w:pPr>
        <w:pStyle w:val="a5"/>
        <w:numPr>
          <w:ilvl w:val="0"/>
          <w:numId w:val="26"/>
        </w:numPr>
        <w:jc w:val="both"/>
        <w:rPr>
          <w:color w:val="000000"/>
          <w:sz w:val="24"/>
          <w:szCs w:val="24"/>
        </w:rPr>
      </w:pPr>
      <w:r w:rsidRPr="00805298">
        <w:rPr>
          <w:b/>
          <w:color w:val="000000"/>
          <w:sz w:val="24"/>
          <w:szCs w:val="24"/>
        </w:rPr>
        <w:t>Задачи:</w:t>
      </w:r>
    </w:p>
    <w:p w:rsidR="00DE75EA" w:rsidRPr="00DE75EA" w:rsidRDefault="00DE75EA" w:rsidP="00DE75EA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E75EA">
        <w:rPr>
          <w:rFonts w:eastAsia="TimesNewRomanPSMT"/>
          <w:lang w:eastAsia="en-US"/>
        </w:rPr>
        <w:t>формирование механизма единой системы сбора, обработки и хранения информации о состоянии к</w:t>
      </w:r>
      <w:r w:rsidR="00681E05">
        <w:rPr>
          <w:rFonts w:eastAsia="TimesNewRomanPSMT"/>
          <w:lang w:eastAsia="en-US"/>
        </w:rPr>
        <w:t>ачества образования в ОО</w:t>
      </w:r>
      <w:r w:rsidRPr="00DE75EA">
        <w:rPr>
          <w:rFonts w:eastAsia="TimesNewRomanPSMT"/>
          <w:lang w:eastAsia="en-US"/>
        </w:rPr>
        <w:t>;</w:t>
      </w:r>
    </w:p>
    <w:p w:rsidR="00DE75EA" w:rsidRPr="00DE75EA" w:rsidRDefault="00DE75EA" w:rsidP="00DE75EA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E75EA">
        <w:rPr>
          <w:rFonts w:eastAsia="TimesNewRomanPSMT"/>
          <w:lang w:eastAsia="en-US"/>
        </w:rPr>
        <w:t>координация деятельности всех участников мониторинга;</w:t>
      </w:r>
    </w:p>
    <w:p w:rsidR="00DE75EA" w:rsidRPr="00DE75EA" w:rsidRDefault="00DE75EA" w:rsidP="00DE75EA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E75EA">
        <w:rPr>
          <w:rFonts w:eastAsia="TimesNewRomanPSMT"/>
          <w:lang w:eastAsia="en-US"/>
        </w:rPr>
        <w:t>оперативное выявление соответствия качества образования требованиям федерального государственного образовательного стандарта в рамках реализуемых образовательных программ;</w:t>
      </w:r>
    </w:p>
    <w:p w:rsidR="00DE75EA" w:rsidRPr="00DE75EA" w:rsidRDefault="00DE75EA" w:rsidP="00DE75EA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E75EA">
        <w:rPr>
          <w:rFonts w:eastAsia="TimesNewRomanPSMT"/>
          <w:lang w:eastAsia="en-US"/>
        </w:rPr>
        <w:t>своевременное выявление пробелов в изученных темах и составление планов их коррекции;</w:t>
      </w:r>
    </w:p>
    <w:p w:rsidR="00DE75EA" w:rsidRPr="00DE75EA" w:rsidRDefault="00DE75EA" w:rsidP="00DE75EA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E75EA">
        <w:rPr>
          <w:rFonts w:eastAsia="TimesNewRomanPSMT"/>
          <w:lang w:eastAsia="en-US"/>
        </w:rPr>
        <w:t>выявление действующих на качество образования факторов, принятие мер по устранению отрицательных последствий;</w:t>
      </w:r>
    </w:p>
    <w:p w:rsidR="00DE75EA" w:rsidRPr="00DE75EA" w:rsidRDefault="00DE75EA" w:rsidP="00DE75EA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E75EA">
        <w:rPr>
          <w:rFonts w:eastAsia="TimesNewRomanPSMT"/>
          <w:lang w:eastAsia="en-US"/>
        </w:rPr>
        <w:t>построение рейтинговых внутриучрежденческих показателей качества образования (по ступеням обучения, по классам, по предметам, по учащимся внутри классов внутри каждой ступени).</w:t>
      </w:r>
    </w:p>
    <w:p w:rsidR="00DE75EA" w:rsidRPr="00DE75EA" w:rsidRDefault="00DE75EA" w:rsidP="00DE75EA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E75EA">
        <w:rPr>
          <w:rFonts w:eastAsia="TimesNewRomanPSMT"/>
          <w:lang w:eastAsia="en-US"/>
        </w:rPr>
        <w:t>формулирование основных стратегических направлений развития образовательного процесса на основе анализа полученных данных;</w:t>
      </w:r>
    </w:p>
    <w:p w:rsidR="00DE75EA" w:rsidRPr="00DE75EA" w:rsidRDefault="00DE75EA" w:rsidP="00DE75EA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E75EA">
        <w:rPr>
          <w:rFonts w:eastAsia="TimesNewRomanPSMT"/>
          <w:lang w:eastAsia="en-US"/>
        </w:rPr>
        <w:t>использование полученных показателей для проектирования и реализации вариативных образовательных маршрутов учащихся, выявления одаренных детей;</w:t>
      </w:r>
    </w:p>
    <w:p w:rsidR="00805298" w:rsidRPr="000B2DF3" w:rsidRDefault="00DE75EA" w:rsidP="000B2DF3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E75EA">
        <w:rPr>
          <w:rFonts w:eastAsia="TimesNewRomanPSMT"/>
          <w:lang w:eastAsia="en-US"/>
        </w:rPr>
        <w:t>использование полученных результатов для определения качества работы педагогов при распределении стимулирующей части оплаты труда.</w:t>
      </w:r>
    </w:p>
    <w:p w:rsidR="004869FE" w:rsidRPr="00693C96" w:rsidRDefault="00594E0D" w:rsidP="004869FE">
      <w:pPr>
        <w:pStyle w:val="a5"/>
        <w:numPr>
          <w:ilvl w:val="0"/>
          <w:numId w:val="26"/>
        </w:numPr>
        <w:spacing w:line="276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</w:t>
      </w:r>
      <w:r w:rsidR="004869FE">
        <w:rPr>
          <w:b/>
          <w:color w:val="000000"/>
          <w:sz w:val="24"/>
          <w:szCs w:val="24"/>
        </w:rPr>
        <w:t>одержание и методы мониторинга:</w:t>
      </w:r>
    </w:p>
    <w:p w:rsidR="00693C96" w:rsidRPr="00E030B2" w:rsidRDefault="00693C96" w:rsidP="00693C96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>
        <w:rPr>
          <w:rFonts w:eastAsia="TimesNewRomanPSMT"/>
          <w:iCs/>
          <w:lang w:eastAsia="en-US"/>
        </w:rPr>
        <w:t>4</w:t>
      </w:r>
      <w:r w:rsidRPr="00CC79B6">
        <w:rPr>
          <w:rFonts w:eastAsia="TimesNewRomanPSMT"/>
          <w:iCs/>
          <w:lang w:eastAsia="en-US"/>
        </w:rPr>
        <w:t>.</w:t>
      </w:r>
      <w:r>
        <w:rPr>
          <w:rFonts w:eastAsia="TimesNewRomanPSMT"/>
          <w:iCs/>
          <w:lang w:eastAsia="en-US"/>
        </w:rPr>
        <w:t>1</w:t>
      </w:r>
      <w:r w:rsidRPr="00CC79B6">
        <w:rPr>
          <w:rFonts w:eastAsia="TimesNewRomanPSMT"/>
          <w:iCs/>
          <w:lang w:eastAsia="en-US"/>
        </w:rPr>
        <w:t>.</w:t>
      </w:r>
      <w:r w:rsidRPr="00E030B2">
        <w:rPr>
          <w:rFonts w:eastAsia="TimesNewRomanPSMT"/>
          <w:i/>
          <w:iCs/>
          <w:lang w:eastAsia="en-US"/>
        </w:rPr>
        <w:t xml:space="preserve">Объектами оценки качества образования </w:t>
      </w:r>
      <w:r w:rsidRPr="00E030B2">
        <w:rPr>
          <w:rFonts w:eastAsia="TimesNewRomanPSMT"/>
          <w:lang w:eastAsia="en-US"/>
        </w:rPr>
        <w:t>являются:</w:t>
      </w:r>
    </w:p>
    <w:p w:rsidR="00693C96" w:rsidRPr="004B74A9" w:rsidRDefault="00693C96" w:rsidP="00693C96">
      <w:pPr>
        <w:pStyle w:val="a8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4B74A9">
        <w:rPr>
          <w:rFonts w:eastAsia="TimesNewRomanPSMT"/>
          <w:lang w:eastAsia="en-US"/>
        </w:rPr>
        <w:t xml:space="preserve">учебные и </w:t>
      </w:r>
      <w:proofErr w:type="spellStart"/>
      <w:r w:rsidRPr="004B74A9">
        <w:rPr>
          <w:rFonts w:eastAsia="TimesNewRomanPSMT"/>
          <w:lang w:eastAsia="en-US"/>
        </w:rPr>
        <w:t>внеучебные</w:t>
      </w:r>
      <w:proofErr w:type="spellEnd"/>
      <w:r w:rsidRPr="004B74A9">
        <w:rPr>
          <w:rFonts w:eastAsia="TimesNewRomanPSMT"/>
          <w:lang w:eastAsia="en-US"/>
        </w:rPr>
        <w:t xml:space="preserve"> достижения учащихся;</w:t>
      </w:r>
    </w:p>
    <w:p w:rsidR="00693C96" w:rsidRPr="004B74A9" w:rsidRDefault="00693C96" w:rsidP="00693C96">
      <w:pPr>
        <w:pStyle w:val="a8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4B74A9">
        <w:rPr>
          <w:rFonts w:eastAsia="TimesNewRomanPSMT"/>
          <w:lang w:eastAsia="en-US"/>
        </w:rPr>
        <w:t>продуктивность, профессионализм и квалификация педагогических работников.</w:t>
      </w:r>
    </w:p>
    <w:p w:rsidR="00693C96" w:rsidRPr="00E030B2" w:rsidRDefault="00693C96" w:rsidP="00693C96">
      <w:pPr>
        <w:autoSpaceDE w:val="0"/>
        <w:autoSpaceDN w:val="0"/>
        <w:adjustRightInd w:val="0"/>
        <w:jc w:val="both"/>
        <w:rPr>
          <w:rFonts w:eastAsia="TimesNewRomanPSMT"/>
          <w:i/>
          <w:iCs/>
          <w:lang w:eastAsia="en-US"/>
        </w:rPr>
      </w:pPr>
      <w:r>
        <w:rPr>
          <w:rFonts w:eastAsia="TimesNewRomanPSMT"/>
          <w:lang w:eastAsia="en-US"/>
        </w:rPr>
        <w:t>4</w:t>
      </w:r>
      <w:r w:rsidRPr="00E030B2">
        <w:rPr>
          <w:rFonts w:eastAsia="TimesNewRomanPSMT"/>
          <w:lang w:eastAsia="en-US"/>
        </w:rPr>
        <w:t>.</w:t>
      </w:r>
      <w:r>
        <w:rPr>
          <w:rFonts w:eastAsia="TimesNewRomanPSMT"/>
          <w:lang w:eastAsia="en-US"/>
        </w:rPr>
        <w:t>2</w:t>
      </w:r>
      <w:r w:rsidRPr="00E030B2">
        <w:rPr>
          <w:rFonts w:eastAsia="TimesNewRomanPSMT"/>
          <w:lang w:eastAsia="en-US"/>
        </w:rPr>
        <w:t xml:space="preserve">. </w:t>
      </w:r>
      <w:r w:rsidRPr="00E030B2">
        <w:rPr>
          <w:rFonts w:eastAsia="TimesNewRomanPSMT"/>
          <w:i/>
          <w:iCs/>
          <w:lang w:eastAsia="en-US"/>
        </w:rPr>
        <w:t>Предмет оценки качества образования:</w:t>
      </w:r>
    </w:p>
    <w:p w:rsidR="00693C96" w:rsidRPr="004B74A9" w:rsidRDefault="00693C96" w:rsidP="00693C96">
      <w:pPr>
        <w:pStyle w:val="a8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4B74A9">
        <w:rPr>
          <w:rFonts w:eastAsia="TimesNewRomanPSMT"/>
          <w:lang w:eastAsia="en-US"/>
        </w:rPr>
        <w:t xml:space="preserve">качество образовательных результатов (степень соответствия результатов освоения </w:t>
      </w:r>
      <w:proofErr w:type="gramStart"/>
      <w:r w:rsidRPr="004B74A9">
        <w:rPr>
          <w:rFonts w:eastAsia="TimesNewRomanPSMT"/>
          <w:lang w:eastAsia="en-US"/>
        </w:rPr>
        <w:t>обучающимися</w:t>
      </w:r>
      <w:proofErr w:type="gramEnd"/>
      <w:r w:rsidRPr="004B74A9">
        <w:rPr>
          <w:rFonts w:eastAsia="TimesNewRomanPSMT"/>
          <w:lang w:eastAsia="en-US"/>
        </w:rPr>
        <w:t xml:space="preserve"> образовательных программ государственным стандартам);</w:t>
      </w:r>
    </w:p>
    <w:p w:rsidR="00693C96" w:rsidRPr="004B74A9" w:rsidRDefault="00693C96" w:rsidP="00693C96">
      <w:pPr>
        <w:pStyle w:val="a8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4B74A9">
        <w:rPr>
          <w:rFonts w:eastAsia="TimesNewRomanPSMT"/>
          <w:lang w:eastAsia="en-US"/>
        </w:rPr>
        <w:t>качество организации образовательного процесса, включающее условия организации образовательного процесса,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:rsidR="00693C96" w:rsidRPr="004B74A9" w:rsidRDefault="00693C96" w:rsidP="00693C96">
      <w:pPr>
        <w:pStyle w:val="a8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4B74A9">
        <w:rPr>
          <w:rFonts w:eastAsia="TimesNewRomanPSMT"/>
          <w:lang w:eastAsia="en-US"/>
        </w:rPr>
        <w:t>качество основных и дополнительных образовательных программ, при</w:t>
      </w:r>
      <w:r w:rsidR="00681E05">
        <w:rPr>
          <w:rFonts w:eastAsia="TimesNewRomanPSMT"/>
          <w:lang w:eastAsia="en-US"/>
        </w:rPr>
        <w:t>нятых и реализуемых в ОО</w:t>
      </w:r>
      <w:r w:rsidRPr="004B74A9">
        <w:rPr>
          <w:rFonts w:eastAsia="TimesNewRomanPSMT"/>
          <w:lang w:eastAsia="en-US"/>
        </w:rPr>
        <w:t>, условия их реализации;</w:t>
      </w:r>
    </w:p>
    <w:p w:rsidR="00693C96" w:rsidRPr="004B74A9" w:rsidRDefault="00693C96" w:rsidP="00693C96">
      <w:pPr>
        <w:pStyle w:val="a8"/>
        <w:numPr>
          <w:ilvl w:val="0"/>
          <w:numId w:val="3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4B74A9">
        <w:rPr>
          <w:rFonts w:eastAsia="TimesNewRomanPSMT"/>
          <w:lang w:eastAsia="en-US"/>
        </w:rPr>
        <w:t>эффективность управления качеством образования.</w:t>
      </w:r>
    </w:p>
    <w:p w:rsidR="00693C96" w:rsidRPr="00E030B2" w:rsidRDefault="00A0607C" w:rsidP="00693C96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>4</w:t>
      </w:r>
      <w:r w:rsidR="00693C96">
        <w:rPr>
          <w:rFonts w:eastAsia="TimesNewRomanPSMT"/>
          <w:lang w:eastAsia="en-US"/>
        </w:rPr>
        <w:t>.</w:t>
      </w:r>
      <w:r>
        <w:rPr>
          <w:rFonts w:eastAsia="TimesNewRomanPSMT"/>
          <w:lang w:eastAsia="en-US"/>
        </w:rPr>
        <w:t>3</w:t>
      </w:r>
      <w:r w:rsidR="00693C96" w:rsidRPr="00E030B2">
        <w:rPr>
          <w:rFonts w:eastAsia="TimesNewRomanPSMT"/>
          <w:lang w:eastAsia="en-US"/>
        </w:rPr>
        <w:t xml:space="preserve">. В качестве </w:t>
      </w:r>
      <w:r w:rsidR="00693C96" w:rsidRPr="00201336">
        <w:rPr>
          <w:rFonts w:eastAsia="TimesNewRomanPSMT"/>
          <w:i/>
          <w:lang w:eastAsia="en-US"/>
        </w:rPr>
        <w:t>источников данных</w:t>
      </w:r>
      <w:r w:rsidR="00693C96" w:rsidRPr="00E030B2">
        <w:rPr>
          <w:rFonts w:eastAsia="TimesNewRomanPSMT"/>
          <w:lang w:eastAsia="en-US"/>
        </w:rPr>
        <w:t xml:space="preserve"> для оценки качества образованияиспользуются:</w:t>
      </w:r>
    </w:p>
    <w:p w:rsidR="00693C96" w:rsidRPr="004B74A9" w:rsidRDefault="00693C96" w:rsidP="00693C96">
      <w:pPr>
        <w:pStyle w:val="a8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4B74A9">
        <w:rPr>
          <w:rFonts w:eastAsia="TimesNewRomanPSMT"/>
          <w:lang w:eastAsia="en-US"/>
        </w:rPr>
        <w:t>образовательная статистика;</w:t>
      </w:r>
    </w:p>
    <w:p w:rsidR="00693C96" w:rsidRPr="004B74A9" w:rsidRDefault="00693C96" w:rsidP="00693C96">
      <w:pPr>
        <w:pStyle w:val="a8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4B74A9">
        <w:rPr>
          <w:rFonts w:eastAsia="TimesNewRomanPSMT"/>
          <w:lang w:eastAsia="en-US"/>
        </w:rPr>
        <w:t>промежуточная и итоговая аттестация;</w:t>
      </w:r>
    </w:p>
    <w:p w:rsidR="00693C96" w:rsidRPr="004B74A9" w:rsidRDefault="00693C96" w:rsidP="00693C96">
      <w:pPr>
        <w:pStyle w:val="a8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4B74A9">
        <w:rPr>
          <w:rFonts w:eastAsia="TimesNewRomanPSMT"/>
          <w:lang w:eastAsia="en-US"/>
        </w:rPr>
        <w:t>мониторинговые исследования;</w:t>
      </w:r>
    </w:p>
    <w:p w:rsidR="00693C96" w:rsidRDefault="00693C96" w:rsidP="00693C96">
      <w:pPr>
        <w:pStyle w:val="a8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4B74A9">
        <w:rPr>
          <w:rFonts w:eastAsia="TimesNewRomanPSMT"/>
          <w:lang w:eastAsia="en-US"/>
        </w:rPr>
        <w:t xml:space="preserve">отчеты </w:t>
      </w:r>
      <w:r w:rsidR="00681E05">
        <w:rPr>
          <w:rFonts w:eastAsia="TimesNewRomanPSMT"/>
          <w:lang w:eastAsia="en-US"/>
        </w:rPr>
        <w:t>работников ОО</w:t>
      </w:r>
      <w:r w:rsidRPr="004B74A9">
        <w:rPr>
          <w:rFonts w:eastAsia="TimesNewRomanPSMT"/>
          <w:lang w:eastAsia="en-US"/>
        </w:rPr>
        <w:t>.</w:t>
      </w:r>
    </w:p>
    <w:p w:rsidR="00A0607C" w:rsidRDefault="00A0607C" w:rsidP="00A0607C">
      <w:pPr>
        <w:pStyle w:val="a8"/>
        <w:numPr>
          <w:ilvl w:val="1"/>
          <w:numId w:val="26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A0607C">
        <w:rPr>
          <w:rFonts w:eastAsia="TimesNewRomanPSMT"/>
          <w:i/>
          <w:lang w:eastAsia="en-US"/>
        </w:rPr>
        <w:t xml:space="preserve"> Методы, используемые в процессе </w:t>
      </w:r>
      <w:r>
        <w:rPr>
          <w:rFonts w:eastAsia="TimesNewRomanPSMT"/>
          <w:i/>
          <w:lang w:eastAsia="en-US"/>
        </w:rPr>
        <w:t xml:space="preserve">проведения </w:t>
      </w:r>
      <w:r w:rsidRPr="00A0607C">
        <w:rPr>
          <w:rFonts w:eastAsia="TimesNewRomanPSMT"/>
          <w:i/>
          <w:lang w:eastAsia="en-US"/>
        </w:rPr>
        <w:t>монитори</w:t>
      </w:r>
      <w:r>
        <w:rPr>
          <w:rFonts w:eastAsia="TimesNewRomanPSMT"/>
          <w:i/>
          <w:lang w:eastAsia="en-US"/>
        </w:rPr>
        <w:t>н</w:t>
      </w:r>
      <w:r w:rsidRPr="00A0607C">
        <w:rPr>
          <w:rFonts w:eastAsia="TimesNewRomanPSMT"/>
          <w:i/>
          <w:lang w:eastAsia="en-US"/>
        </w:rPr>
        <w:t>га</w:t>
      </w:r>
      <w:r>
        <w:rPr>
          <w:rFonts w:eastAsia="TimesNewRomanPSMT"/>
          <w:lang w:eastAsia="en-US"/>
        </w:rPr>
        <w:t>:</w:t>
      </w:r>
    </w:p>
    <w:p w:rsidR="00A0607C" w:rsidRPr="00A0607C" w:rsidRDefault="00A0607C" w:rsidP="00A0607C">
      <w:pPr>
        <w:pStyle w:val="a8"/>
        <w:numPr>
          <w:ilvl w:val="0"/>
          <w:numId w:val="3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57144C">
        <w:rPr>
          <w:color w:val="000000"/>
        </w:rPr>
        <w:t xml:space="preserve">тестирование; </w:t>
      </w:r>
    </w:p>
    <w:p w:rsidR="00A0607C" w:rsidRPr="00A0607C" w:rsidRDefault="00A0607C" w:rsidP="00A0607C">
      <w:pPr>
        <w:pStyle w:val="a8"/>
        <w:numPr>
          <w:ilvl w:val="0"/>
          <w:numId w:val="3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57144C">
        <w:rPr>
          <w:color w:val="000000"/>
        </w:rPr>
        <w:t xml:space="preserve">анкетирование; </w:t>
      </w:r>
    </w:p>
    <w:p w:rsidR="00A0607C" w:rsidRPr="00A0607C" w:rsidRDefault="00A0607C" w:rsidP="00A0607C">
      <w:pPr>
        <w:pStyle w:val="a8"/>
        <w:numPr>
          <w:ilvl w:val="0"/>
          <w:numId w:val="3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>
        <w:rPr>
          <w:color w:val="000000"/>
        </w:rPr>
        <w:t>педагогическое наблюдение;</w:t>
      </w:r>
    </w:p>
    <w:p w:rsidR="00A0607C" w:rsidRPr="00A0607C" w:rsidRDefault="00A0607C" w:rsidP="00A0607C">
      <w:pPr>
        <w:pStyle w:val="a8"/>
        <w:numPr>
          <w:ilvl w:val="0"/>
          <w:numId w:val="3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>
        <w:rPr>
          <w:color w:val="000000"/>
        </w:rPr>
        <w:t xml:space="preserve"> анализ;</w:t>
      </w:r>
    </w:p>
    <w:p w:rsidR="00A0607C" w:rsidRPr="00A0607C" w:rsidRDefault="00A0607C" w:rsidP="00A0607C">
      <w:pPr>
        <w:pStyle w:val="a8"/>
        <w:numPr>
          <w:ilvl w:val="0"/>
          <w:numId w:val="3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>
        <w:rPr>
          <w:color w:val="000000"/>
        </w:rPr>
        <w:lastRenderedPageBreak/>
        <w:t xml:space="preserve"> синтез;</w:t>
      </w:r>
    </w:p>
    <w:p w:rsidR="00A0607C" w:rsidRPr="00A0607C" w:rsidRDefault="00A0607C" w:rsidP="00A0607C">
      <w:pPr>
        <w:pStyle w:val="a8"/>
        <w:numPr>
          <w:ilvl w:val="0"/>
          <w:numId w:val="3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57144C">
        <w:rPr>
          <w:color w:val="000000"/>
        </w:rPr>
        <w:t xml:space="preserve"> обобщение.</w:t>
      </w:r>
    </w:p>
    <w:p w:rsidR="00805298" w:rsidRPr="004869FE" w:rsidRDefault="00805298" w:rsidP="00A0607C">
      <w:pPr>
        <w:pStyle w:val="a5"/>
        <w:numPr>
          <w:ilvl w:val="0"/>
          <w:numId w:val="26"/>
        </w:numPr>
        <w:rPr>
          <w:color w:val="000000"/>
          <w:sz w:val="24"/>
          <w:szCs w:val="24"/>
        </w:rPr>
      </w:pPr>
      <w:r w:rsidRPr="00634BF7">
        <w:rPr>
          <w:b/>
          <w:color w:val="000000"/>
          <w:sz w:val="24"/>
          <w:szCs w:val="24"/>
        </w:rPr>
        <w:t>Этапы проведения мониторинг</w:t>
      </w:r>
      <w:r w:rsidR="00A0607C">
        <w:rPr>
          <w:b/>
          <w:color w:val="000000"/>
          <w:sz w:val="24"/>
          <w:szCs w:val="24"/>
        </w:rPr>
        <w:t>овых исследований.</w:t>
      </w:r>
    </w:p>
    <w:p w:rsidR="00805298" w:rsidRPr="00036954" w:rsidRDefault="00805298" w:rsidP="00036954">
      <w:pPr>
        <w:pStyle w:val="af"/>
        <w:ind w:left="426"/>
        <w:rPr>
          <w:i/>
          <w:u w:val="single"/>
        </w:rPr>
      </w:pPr>
      <w:proofErr w:type="gramStart"/>
      <w:r w:rsidRPr="00036954">
        <w:rPr>
          <w:i/>
          <w:u w:val="single"/>
          <w:lang w:val="en-US"/>
        </w:rPr>
        <w:t>I</w:t>
      </w:r>
      <w:r w:rsidRPr="00036954">
        <w:rPr>
          <w:i/>
          <w:u w:val="single"/>
        </w:rPr>
        <w:t xml:space="preserve"> этап — подготовительный</w:t>
      </w:r>
      <w:r w:rsidR="00036954" w:rsidRPr="00036954">
        <w:rPr>
          <w:i/>
          <w:u w:val="single"/>
        </w:rPr>
        <w:t>.</w:t>
      </w:r>
      <w:proofErr w:type="gramEnd"/>
    </w:p>
    <w:p w:rsidR="00805298" w:rsidRPr="00634BF7" w:rsidRDefault="00805298" w:rsidP="00036954">
      <w:pPr>
        <w:pStyle w:val="af"/>
        <w:numPr>
          <w:ilvl w:val="0"/>
          <w:numId w:val="28"/>
        </w:numPr>
      </w:pPr>
      <w:r w:rsidRPr="00634BF7">
        <w:t>Определение объекта (выбор классов и предм</w:t>
      </w:r>
      <w:r w:rsidR="005C1340">
        <w:t>етов для проведения контрольного среза</w:t>
      </w:r>
      <w:r w:rsidRPr="00634BF7">
        <w:t xml:space="preserve">) </w:t>
      </w:r>
    </w:p>
    <w:p w:rsidR="00805298" w:rsidRPr="00634BF7" w:rsidRDefault="00805298" w:rsidP="00036954">
      <w:pPr>
        <w:pStyle w:val="af"/>
        <w:numPr>
          <w:ilvl w:val="0"/>
          <w:numId w:val="28"/>
        </w:numPr>
      </w:pPr>
      <w:r w:rsidRPr="00634BF7">
        <w:t xml:space="preserve">Установка сроков проведения </w:t>
      </w:r>
    </w:p>
    <w:p w:rsidR="00805298" w:rsidRPr="00634BF7" w:rsidRDefault="00805298" w:rsidP="00036954">
      <w:pPr>
        <w:pStyle w:val="af"/>
        <w:numPr>
          <w:ilvl w:val="0"/>
          <w:numId w:val="28"/>
        </w:numPr>
      </w:pPr>
      <w:r w:rsidRPr="00634BF7">
        <w:t>Разработка инструментария для проведения мониторинга (электронный или бумажный вариант)</w:t>
      </w:r>
    </w:p>
    <w:p w:rsidR="00805298" w:rsidRPr="00805298" w:rsidRDefault="00805298" w:rsidP="00036954">
      <w:pPr>
        <w:pStyle w:val="af"/>
        <w:ind w:left="426"/>
      </w:pPr>
      <w:proofErr w:type="gramStart"/>
      <w:r w:rsidRPr="00036954">
        <w:rPr>
          <w:i/>
          <w:u w:val="single"/>
          <w:lang w:val="en-US"/>
        </w:rPr>
        <w:t>II</w:t>
      </w:r>
      <w:r w:rsidRPr="00036954">
        <w:rPr>
          <w:i/>
          <w:u w:val="single"/>
        </w:rPr>
        <w:t xml:space="preserve"> этап — практическая част мониторинга</w:t>
      </w:r>
      <w:r w:rsidR="00036954">
        <w:t>.</w:t>
      </w:r>
      <w:proofErr w:type="gramEnd"/>
    </w:p>
    <w:p w:rsidR="00805298" w:rsidRPr="00634BF7" w:rsidRDefault="00594E0D" w:rsidP="00036954">
      <w:pPr>
        <w:pStyle w:val="af"/>
        <w:numPr>
          <w:ilvl w:val="0"/>
          <w:numId w:val="29"/>
        </w:numPr>
      </w:pPr>
      <w:r>
        <w:t xml:space="preserve">Тестирование, </w:t>
      </w:r>
      <w:r w:rsidR="005C1340">
        <w:t>контрольная  работа</w:t>
      </w:r>
      <w:r>
        <w:t>, анкетирование и др.</w:t>
      </w:r>
      <w:r w:rsidR="00227469">
        <w:t xml:space="preserve"> измерительные материалы</w:t>
      </w:r>
    </w:p>
    <w:p w:rsidR="00805298" w:rsidRPr="00634BF7" w:rsidRDefault="00805298" w:rsidP="00036954">
      <w:pPr>
        <w:pStyle w:val="af"/>
        <w:numPr>
          <w:ilvl w:val="0"/>
          <w:numId w:val="29"/>
        </w:numPr>
      </w:pPr>
      <w:r w:rsidRPr="00634BF7">
        <w:t>Сбор информации</w:t>
      </w:r>
    </w:p>
    <w:p w:rsidR="00805298" w:rsidRPr="00036954" w:rsidRDefault="00805298" w:rsidP="00036954">
      <w:pPr>
        <w:pStyle w:val="af"/>
        <w:ind w:left="426"/>
        <w:rPr>
          <w:i/>
          <w:u w:val="single"/>
        </w:rPr>
      </w:pPr>
      <w:r w:rsidRPr="00036954">
        <w:rPr>
          <w:i/>
          <w:u w:val="single"/>
          <w:lang w:val="en-US"/>
        </w:rPr>
        <w:t>III</w:t>
      </w:r>
      <w:r w:rsidRPr="00036954">
        <w:rPr>
          <w:i/>
          <w:u w:val="single"/>
        </w:rPr>
        <w:t xml:space="preserve"> этап — </w:t>
      </w:r>
      <w:proofErr w:type="gramStart"/>
      <w:r w:rsidRPr="00036954">
        <w:rPr>
          <w:i/>
          <w:u w:val="single"/>
        </w:rPr>
        <w:t xml:space="preserve">аналитический </w:t>
      </w:r>
      <w:r w:rsidR="00036954">
        <w:rPr>
          <w:i/>
          <w:u w:val="single"/>
        </w:rPr>
        <w:t>.</w:t>
      </w:r>
      <w:proofErr w:type="gramEnd"/>
    </w:p>
    <w:p w:rsidR="00805298" w:rsidRPr="00634BF7" w:rsidRDefault="00805298" w:rsidP="00036954">
      <w:pPr>
        <w:pStyle w:val="af"/>
        <w:numPr>
          <w:ilvl w:val="0"/>
          <w:numId w:val="30"/>
        </w:numPr>
      </w:pPr>
      <w:r w:rsidRPr="00634BF7">
        <w:t xml:space="preserve">Систематизация полученной информации </w:t>
      </w:r>
    </w:p>
    <w:p w:rsidR="00805298" w:rsidRPr="00634BF7" w:rsidRDefault="00805298" w:rsidP="00036954">
      <w:pPr>
        <w:pStyle w:val="af"/>
        <w:numPr>
          <w:ilvl w:val="0"/>
          <w:numId w:val="30"/>
        </w:numPr>
      </w:pPr>
      <w:r w:rsidRPr="00634BF7">
        <w:t xml:space="preserve">Анализ полученных данных </w:t>
      </w:r>
    </w:p>
    <w:p w:rsidR="00805298" w:rsidRPr="004869FE" w:rsidRDefault="00805298" w:rsidP="00036954">
      <w:pPr>
        <w:pStyle w:val="af"/>
        <w:numPr>
          <w:ilvl w:val="0"/>
          <w:numId w:val="30"/>
        </w:numPr>
      </w:pPr>
      <w:r w:rsidRPr="00634BF7">
        <w:t>Разработка рекомендаций и предложений на последующий период</w:t>
      </w:r>
    </w:p>
    <w:p w:rsidR="0057144C" w:rsidRPr="00AB5A5B" w:rsidRDefault="0057144C" w:rsidP="00AB5A5B">
      <w:pPr>
        <w:pStyle w:val="a8"/>
        <w:numPr>
          <w:ilvl w:val="0"/>
          <w:numId w:val="26"/>
        </w:numPr>
        <w:spacing w:before="100" w:beforeAutospacing="1" w:after="100" w:afterAutospacing="1"/>
        <w:jc w:val="both"/>
        <w:outlineLvl w:val="3"/>
        <w:rPr>
          <w:b/>
          <w:bCs/>
        </w:rPr>
      </w:pPr>
      <w:r w:rsidRPr="00AB5A5B">
        <w:rPr>
          <w:b/>
          <w:bCs/>
          <w:iCs/>
        </w:rPr>
        <w:t>Мониторинг качества образования.</w:t>
      </w:r>
    </w:p>
    <w:p w:rsidR="0057144C" w:rsidRPr="0057144C" w:rsidRDefault="0057144C" w:rsidP="0057144C">
      <w:pPr>
        <w:pStyle w:val="a5"/>
        <w:jc w:val="both"/>
        <w:rPr>
          <w:color w:val="000000"/>
          <w:sz w:val="24"/>
          <w:szCs w:val="24"/>
        </w:rPr>
      </w:pPr>
      <w:r w:rsidRPr="0057144C">
        <w:rPr>
          <w:color w:val="000000"/>
          <w:sz w:val="24"/>
          <w:szCs w:val="24"/>
        </w:rPr>
        <w:t xml:space="preserve">В школе  </w:t>
      </w:r>
      <w:r w:rsidR="00201336">
        <w:rPr>
          <w:color w:val="000000"/>
          <w:sz w:val="24"/>
          <w:szCs w:val="24"/>
        </w:rPr>
        <w:t>разрабатывается</w:t>
      </w:r>
      <w:r w:rsidRPr="0057144C">
        <w:rPr>
          <w:color w:val="000000"/>
          <w:sz w:val="24"/>
          <w:szCs w:val="24"/>
        </w:rPr>
        <w:t xml:space="preserve"> пакет контрольно-измерительных материалов для оценки качества образования учащихся, </w:t>
      </w:r>
      <w:r w:rsidR="00104EA3">
        <w:rPr>
          <w:color w:val="000000"/>
          <w:sz w:val="24"/>
          <w:szCs w:val="24"/>
        </w:rPr>
        <w:t xml:space="preserve">проводится </w:t>
      </w:r>
      <w:r w:rsidRPr="0057144C">
        <w:rPr>
          <w:color w:val="000000"/>
          <w:sz w:val="24"/>
          <w:szCs w:val="24"/>
        </w:rPr>
        <w:t>экспертиза качества образования уча</w:t>
      </w:r>
      <w:r>
        <w:rPr>
          <w:color w:val="000000"/>
          <w:sz w:val="24"/>
          <w:szCs w:val="24"/>
        </w:rPr>
        <w:t>щихся</w:t>
      </w:r>
      <w:r w:rsidRPr="0057144C">
        <w:rPr>
          <w:color w:val="000000"/>
          <w:sz w:val="24"/>
          <w:szCs w:val="24"/>
        </w:rPr>
        <w:t xml:space="preserve">, </w:t>
      </w:r>
      <w:r w:rsidR="00104EA3">
        <w:rPr>
          <w:color w:val="000000"/>
          <w:sz w:val="24"/>
          <w:szCs w:val="24"/>
        </w:rPr>
        <w:t xml:space="preserve">выявляется </w:t>
      </w:r>
      <w:r w:rsidRPr="0057144C">
        <w:rPr>
          <w:color w:val="000000"/>
          <w:sz w:val="24"/>
          <w:szCs w:val="24"/>
        </w:rPr>
        <w:t>ст</w:t>
      </w:r>
      <w:r>
        <w:rPr>
          <w:color w:val="000000"/>
          <w:sz w:val="24"/>
          <w:szCs w:val="24"/>
        </w:rPr>
        <w:t xml:space="preserve">епень </w:t>
      </w:r>
      <w:proofErr w:type="spellStart"/>
      <w:r>
        <w:rPr>
          <w:color w:val="000000"/>
          <w:sz w:val="24"/>
          <w:szCs w:val="24"/>
        </w:rPr>
        <w:t>обученности</w:t>
      </w:r>
      <w:proofErr w:type="spellEnd"/>
      <w:r>
        <w:rPr>
          <w:color w:val="000000"/>
          <w:sz w:val="24"/>
          <w:szCs w:val="24"/>
        </w:rPr>
        <w:t xml:space="preserve"> учащихся</w:t>
      </w:r>
      <w:r w:rsidRPr="0057144C">
        <w:rPr>
          <w:color w:val="000000"/>
          <w:sz w:val="24"/>
          <w:szCs w:val="24"/>
        </w:rPr>
        <w:t>. В системе</w:t>
      </w:r>
      <w:r w:rsidR="00201336">
        <w:rPr>
          <w:color w:val="000000"/>
          <w:sz w:val="24"/>
          <w:szCs w:val="24"/>
        </w:rPr>
        <w:t xml:space="preserve"> проводится анализ </w:t>
      </w:r>
      <w:r w:rsidRPr="0057144C">
        <w:rPr>
          <w:color w:val="000000"/>
          <w:sz w:val="24"/>
          <w:szCs w:val="24"/>
        </w:rPr>
        <w:t xml:space="preserve"> достижений учащихся: результативность участия учащихся в олимпиадах, </w:t>
      </w:r>
      <w:r w:rsidR="004B49EC">
        <w:rPr>
          <w:color w:val="000000"/>
          <w:sz w:val="24"/>
          <w:szCs w:val="24"/>
        </w:rPr>
        <w:t>научно-практической конференции</w:t>
      </w:r>
      <w:r w:rsidRPr="0057144C">
        <w:rPr>
          <w:color w:val="000000"/>
          <w:sz w:val="24"/>
          <w:szCs w:val="24"/>
        </w:rPr>
        <w:t xml:space="preserve">, интеллектуально-творческих играх  и других внешних и внутренних конкурсах. </w:t>
      </w:r>
    </w:p>
    <w:p w:rsidR="00BA67E8" w:rsidRPr="0057144C" w:rsidRDefault="00BA67E8" w:rsidP="0057144C">
      <w:pPr>
        <w:pStyle w:val="a5"/>
        <w:jc w:val="both"/>
        <w:rPr>
          <w:color w:val="000000"/>
          <w:sz w:val="24"/>
          <w:szCs w:val="24"/>
        </w:rPr>
      </w:pPr>
    </w:p>
    <w:p w:rsidR="00BA67E8" w:rsidRPr="00634BF7" w:rsidRDefault="00BA67E8" w:rsidP="00BA67E8">
      <w:pPr>
        <w:pStyle w:val="a5"/>
        <w:numPr>
          <w:ilvl w:val="0"/>
          <w:numId w:val="26"/>
        </w:numPr>
        <w:rPr>
          <w:color w:val="000000"/>
          <w:sz w:val="24"/>
          <w:szCs w:val="24"/>
        </w:rPr>
      </w:pPr>
      <w:r w:rsidRPr="00634BF7">
        <w:rPr>
          <w:b/>
          <w:color w:val="000000"/>
          <w:sz w:val="24"/>
          <w:szCs w:val="24"/>
        </w:rPr>
        <w:t>Распределение функциональных обязанностей по исполнению мониторинга</w:t>
      </w:r>
      <w:r>
        <w:rPr>
          <w:b/>
          <w:color w:val="000000"/>
          <w:sz w:val="24"/>
          <w:szCs w:val="24"/>
        </w:rPr>
        <w:t>:</w:t>
      </w:r>
      <w:r w:rsidRPr="00634BF7">
        <w:rPr>
          <w:b/>
          <w:color w:val="000000"/>
          <w:sz w:val="24"/>
          <w:szCs w:val="24"/>
        </w:rPr>
        <w:t> </w:t>
      </w:r>
    </w:p>
    <w:p w:rsidR="00BA67E8" w:rsidRPr="00A0607C" w:rsidRDefault="00BA67E8" w:rsidP="00BA67E8">
      <w:pPr>
        <w:numPr>
          <w:ilvl w:val="0"/>
          <w:numId w:val="23"/>
        </w:numPr>
        <w:spacing w:before="100" w:beforeAutospacing="1" w:after="100" w:afterAutospacing="1"/>
        <w:jc w:val="both"/>
        <w:rPr>
          <w:color w:val="000000"/>
        </w:rPr>
      </w:pPr>
      <w:r w:rsidRPr="00A0607C">
        <w:rPr>
          <w:color w:val="000000"/>
        </w:rPr>
        <w:t>Составление спецификации тестов и др. измерительных материалов — зам.директо</w:t>
      </w:r>
      <w:r w:rsidR="002474A3">
        <w:rPr>
          <w:color w:val="000000"/>
        </w:rPr>
        <w:t xml:space="preserve">ра по УВР, </w:t>
      </w:r>
      <w:r>
        <w:rPr>
          <w:color w:val="000000"/>
        </w:rPr>
        <w:t xml:space="preserve">руководители МО, </w:t>
      </w:r>
      <w:r w:rsidRPr="00A0607C">
        <w:rPr>
          <w:color w:val="000000"/>
        </w:rPr>
        <w:t xml:space="preserve">учителя-предметники </w:t>
      </w:r>
    </w:p>
    <w:p w:rsidR="00BA67E8" w:rsidRPr="00A0607C" w:rsidRDefault="00BA67E8" w:rsidP="00BA67E8">
      <w:pPr>
        <w:numPr>
          <w:ilvl w:val="0"/>
          <w:numId w:val="23"/>
        </w:numPr>
        <w:spacing w:before="100" w:beforeAutospacing="1" w:after="100" w:afterAutospacing="1"/>
        <w:rPr>
          <w:color w:val="000000"/>
        </w:rPr>
      </w:pPr>
      <w:r w:rsidRPr="00A0607C">
        <w:rPr>
          <w:color w:val="000000"/>
        </w:rPr>
        <w:t>Проведение контрольных сре</w:t>
      </w:r>
      <w:r w:rsidR="002474A3">
        <w:rPr>
          <w:color w:val="000000"/>
        </w:rPr>
        <w:t>зов — зам. директора по УВР</w:t>
      </w:r>
      <w:r w:rsidRPr="00A0607C">
        <w:rPr>
          <w:color w:val="000000"/>
        </w:rPr>
        <w:t xml:space="preserve">, </w:t>
      </w:r>
      <w:r>
        <w:rPr>
          <w:color w:val="000000"/>
        </w:rPr>
        <w:t xml:space="preserve">руководители МО, </w:t>
      </w:r>
      <w:r w:rsidRPr="00A0607C">
        <w:rPr>
          <w:color w:val="000000"/>
        </w:rPr>
        <w:t xml:space="preserve">учителя школы (в   соответствии с  графиками и расписаниями проведения тестирования) </w:t>
      </w:r>
    </w:p>
    <w:p w:rsidR="00BA67E8" w:rsidRPr="00A0607C" w:rsidRDefault="00BA67E8" w:rsidP="00BA67E8">
      <w:pPr>
        <w:numPr>
          <w:ilvl w:val="0"/>
          <w:numId w:val="23"/>
        </w:numPr>
        <w:spacing w:before="100" w:beforeAutospacing="1" w:after="100" w:afterAutospacing="1"/>
        <w:jc w:val="both"/>
        <w:rPr>
          <w:color w:val="000000"/>
        </w:rPr>
      </w:pPr>
      <w:r w:rsidRPr="00A0607C">
        <w:rPr>
          <w:color w:val="000000"/>
        </w:rPr>
        <w:t xml:space="preserve">Проверка и оценивание выполненных работ — </w:t>
      </w:r>
      <w:r>
        <w:rPr>
          <w:color w:val="000000"/>
        </w:rPr>
        <w:t xml:space="preserve">руководители МО, </w:t>
      </w:r>
      <w:r w:rsidRPr="00A0607C">
        <w:rPr>
          <w:color w:val="000000"/>
        </w:rPr>
        <w:t xml:space="preserve">учителя-предметники </w:t>
      </w:r>
    </w:p>
    <w:p w:rsidR="00BA67E8" w:rsidRPr="00A0607C" w:rsidRDefault="00BA67E8" w:rsidP="00BA67E8">
      <w:pPr>
        <w:numPr>
          <w:ilvl w:val="0"/>
          <w:numId w:val="23"/>
        </w:numPr>
        <w:spacing w:before="100" w:beforeAutospacing="1" w:after="100" w:afterAutospacing="1"/>
        <w:jc w:val="both"/>
        <w:rPr>
          <w:color w:val="000000"/>
        </w:rPr>
      </w:pPr>
      <w:r w:rsidRPr="00A0607C">
        <w:rPr>
          <w:color w:val="000000"/>
        </w:rPr>
        <w:t xml:space="preserve">Составление отчета о проведении контрольной работы — </w:t>
      </w:r>
      <w:r>
        <w:rPr>
          <w:color w:val="000000"/>
        </w:rPr>
        <w:t xml:space="preserve">руководители МО, </w:t>
      </w:r>
      <w:r w:rsidRPr="00A0607C">
        <w:rPr>
          <w:color w:val="000000"/>
        </w:rPr>
        <w:t xml:space="preserve">учителя-предметники </w:t>
      </w:r>
    </w:p>
    <w:p w:rsidR="00BA67E8" w:rsidRPr="00A0607C" w:rsidRDefault="00BA67E8" w:rsidP="00BA67E8">
      <w:pPr>
        <w:numPr>
          <w:ilvl w:val="0"/>
          <w:numId w:val="23"/>
        </w:numPr>
        <w:spacing w:before="100" w:beforeAutospacing="1" w:after="100" w:afterAutospacing="1"/>
        <w:jc w:val="both"/>
        <w:rPr>
          <w:color w:val="000000"/>
        </w:rPr>
      </w:pPr>
      <w:r w:rsidRPr="00A0607C">
        <w:rPr>
          <w:color w:val="000000"/>
        </w:rPr>
        <w:t xml:space="preserve">Сбор информации о проведении контрольных работ и её систематизация — зам.директора по УВР </w:t>
      </w:r>
    </w:p>
    <w:p w:rsidR="00BA67E8" w:rsidRPr="00A0607C" w:rsidRDefault="00BA67E8" w:rsidP="00BA67E8">
      <w:pPr>
        <w:numPr>
          <w:ilvl w:val="0"/>
          <w:numId w:val="23"/>
        </w:numPr>
        <w:spacing w:before="100" w:beforeAutospacing="1" w:after="100" w:afterAutospacing="1"/>
        <w:jc w:val="both"/>
        <w:rPr>
          <w:color w:val="000000"/>
        </w:rPr>
      </w:pPr>
      <w:r w:rsidRPr="00A0607C">
        <w:rPr>
          <w:color w:val="000000"/>
        </w:rPr>
        <w:t>Анализ данных</w:t>
      </w:r>
      <w:r>
        <w:rPr>
          <w:color w:val="000000"/>
        </w:rPr>
        <w:t xml:space="preserve">об </w:t>
      </w:r>
      <w:r w:rsidRPr="0057144C">
        <w:rPr>
          <w:color w:val="000000"/>
        </w:rPr>
        <w:t>анализе учебно-воспитательного процесса</w:t>
      </w:r>
      <w:r w:rsidRPr="00A0607C">
        <w:rPr>
          <w:color w:val="000000"/>
        </w:rPr>
        <w:t xml:space="preserve"> и разработка рекомендаций и предложе</w:t>
      </w:r>
      <w:r w:rsidR="00A910BD">
        <w:rPr>
          <w:color w:val="000000"/>
        </w:rPr>
        <w:t>ний на последующий период — замес</w:t>
      </w:r>
      <w:r w:rsidR="00AB5A5B">
        <w:rPr>
          <w:color w:val="000000"/>
        </w:rPr>
        <w:t>тители  директора по УВР</w:t>
      </w:r>
      <w:r w:rsidR="00A910BD">
        <w:rPr>
          <w:color w:val="000000"/>
        </w:rPr>
        <w:t>.</w:t>
      </w:r>
    </w:p>
    <w:p w:rsidR="00805298" w:rsidRPr="00CA50F3" w:rsidRDefault="00805298" w:rsidP="00036954">
      <w:pPr>
        <w:pStyle w:val="a5"/>
        <w:numPr>
          <w:ilvl w:val="0"/>
          <w:numId w:val="26"/>
        </w:numPr>
        <w:rPr>
          <w:color w:val="000000"/>
          <w:sz w:val="24"/>
          <w:szCs w:val="24"/>
        </w:rPr>
      </w:pPr>
      <w:r w:rsidRPr="00CA50F3">
        <w:rPr>
          <w:b/>
          <w:color w:val="000000"/>
          <w:sz w:val="24"/>
          <w:szCs w:val="24"/>
        </w:rPr>
        <w:t>Ожидаемые результаты</w:t>
      </w:r>
      <w:r w:rsidR="00F658E3">
        <w:rPr>
          <w:b/>
          <w:color w:val="000000"/>
          <w:sz w:val="24"/>
          <w:szCs w:val="24"/>
        </w:rPr>
        <w:t>.</w:t>
      </w:r>
    </w:p>
    <w:p w:rsidR="00805298" w:rsidRPr="00805298" w:rsidRDefault="00805298" w:rsidP="00F658E3">
      <w:pPr>
        <w:pStyle w:val="af"/>
      </w:pPr>
      <w:r w:rsidRPr="00805298">
        <w:t> </w:t>
      </w:r>
    </w:p>
    <w:p w:rsidR="00805298" w:rsidRPr="00F104BF" w:rsidRDefault="00AB3ECA" w:rsidP="00F658E3">
      <w:pPr>
        <w:pStyle w:val="af"/>
      </w:pPr>
      <w:r>
        <w:t>1.     </w:t>
      </w:r>
      <w:r w:rsidR="00805298" w:rsidRPr="00F104BF">
        <w:t>Получение достаточно полной информации о результатах учебной деятельности учащихся.</w:t>
      </w:r>
    </w:p>
    <w:p w:rsidR="00805298" w:rsidRPr="00F104BF" w:rsidRDefault="00AB3ECA" w:rsidP="00F658E3">
      <w:pPr>
        <w:pStyle w:val="af"/>
      </w:pPr>
      <w:r>
        <w:t>2.     </w:t>
      </w:r>
      <w:r w:rsidR="00805298" w:rsidRPr="00F104BF">
        <w:t>Получение полной картины пробелов в знаниях и умениях учащихся по проверяемым учебным элементам.</w:t>
      </w:r>
    </w:p>
    <w:p w:rsidR="00805298" w:rsidRDefault="00AB3ECA" w:rsidP="00F658E3">
      <w:pPr>
        <w:pStyle w:val="af"/>
      </w:pPr>
      <w:r>
        <w:t>3.     </w:t>
      </w:r>
      <w:r w:rsidR="00805298" w:rsidRPr="00F104BF">
        <w:t>Оперативная коррекция деятельности учителя с целью формирования у них положительной мотивации к профессиональной деятельности.</w:t>
      </w:r>
    </w:p>
    <w:p w:rsidR="00841109" w:rsidRDefault="00841109" w:rsidP="00F658E3">
      <w:pPr>
        <w:pStyle w:val="af"/>
      </w:pPr>
    </w:p>
    <w:p w:rsidR="00805298" w:rsidRDefault="005C1340" w:rsidP="003D615C">
      <w:pPr>
        <w:pStyle w:val="af"/>
        <w:rPr>
          <w:b/>
        </w:rPr>
      </w:pPr>
      <w:r w:rsidRPr="00F658E3">
        <w:rPr>
          <w:i/>
          <w:u w:val="single"/>
        </w:rPr>
        <w:lastRenderedPageBreak/>
        <w:t>Конечный результат:</w:t>
      </w:r>
      <w:r w:rsidRPr="00F658E3">
        <w:rPr>
          <w:b/>
        </w:rPr>
        <w:t>качественно новый уровень образования выпускников школы, проявляющийся в высоком уровне их социальной компетентности и успешной социализации.</w:t>
      </w:r>
    </w:p>
    <w:p w:rsidR="003D615C" w:rsidRPr="003D615C" w:rsidRDefault="003D615C" w:rsidP="003D615C">
      <w:pPr>
        <w:pStyle w:val="af"/>
      </w:pPr>
    </w:p>
    <w:p w:rsidR="00805298" w:rsidRPr="0028600E" w:rsidRDefault="00805298" w:rsidP="00F658E3">
      <w:pPr>
        <w:pStyle w:val="a5"/>
        <w:numPr>
          <w:ilvl w:val="0"/>
          <w:numId w:val="26"/>
        </w:numPr>
        <w:rPr>
          <w:color w:val="000000"/>
          <w:sz w:val="24"/>
          <w:szCs w:val="24"/>
        </w:rPr>
      </w:pPr>
      <w:r w:rsidRPr="0028600E">
        <w:rPr>
          <w:b/>
          <w:color w:val="000000"/>
          <w:sz w:val="24"/>
          <w:szCs w:val="24"/>
        </w:rPr>
        <w:t>Разработка инструментария для проведения мониторинга, сбора и обработки информации</w:t>
      </w:r>
      <w:r w:rsidR="00CA50F3" w:rsidRPr="0028600E">
        <w:rPr>
          <w:b/>
          <w:color w:val="000000"/>
          <w:sz w:val="24"/>
          <w:szCs w:val="24"/>
        </w:rPr>
        <w:t>.</w:t>
      </w:r>
    </w:p>
    <w:p w:rsidR="00805298" w:rsidRPr="00805298" w:rsidRDefault="00805298" w:rsidP="00805298">
      <w:pPr>
        <w:pStyle w:val="a5"/>
        <w:jc w:val="both"/>
        <w:rPr>
          <w:i/>
          <w:color w:val="000000"/>
          <w:sz w:val="24"/>
          <w:szCs w:val="24"/>
        </w:rPr>
      </w:pPr>
      <w:r w:rsidRPr="00805298">
        <w:rPr>
          <w:b/>
          <w:i/>
          <w:color w:val="000000"/>
          <w:sz w:val="24"/>
          <w:szCs w:val="24"/>
        </w:rPr>
        <w:t> </w:t>
      </w:r>
    </w:p>
    <w:p w:rsidR="00805298" w:rsidRPr="00805298" w:rsidRDefault="00805298" w:rsidP="00AB5A5B">
      <w:pPr>
        <w:pStyle w:val="a5"/>
        <w:numPr>
          <w:ilvl w:val="0"/>
          <w:numId w:val="24"/>
        </w:numPr>
        <w:jc w:val="both"/>
        <w:rPr>
          <w:i/>
          <w:color w:val="000000"/>
          <w:sz w:val="24"/>
          <w:szCs w:val="24"/>
        </w:rPr>
      </w:pPr>
      <w:r w:rsidRPr="00F104BF">
        <w:rPr>
          <w:b/>
          <w:color w:val="000000"/>
          <w:sz w:val="24"/>
          <w:szCs w:val="24"/>
          <w:u w:val="single"/>
        </w:rPr>
        <w:t xml:space="preserve">Тест </w:t>
      </w:r>
      <w:r w:rsidRPr="00F104BF">
        <w:rPr>
          <w:color w:val="000000"/>
          <w:sz w:val="24"/>
          <w:szCs w:val="24"/>
        </w:rPr>
        <w:t xml:space="preserve">— </w:t>
      </w:r>
      <w:r w:rsidR="00F658E3">
        <w:rPr>
          <w:color w:val="000000"/>
          <w:sz w:val="24"/>
          <w:szCs w:val="24"/>
        </w:rPr>
        <w:t>основной инструмент  мониторинга качества образования. Б</w:t>
      </w:r>
      <w:r w:rsidRPr="00F658E3">
        <w:rPr>
          <w:color w:val="000000"/>
          <w:sz w:val="24"/>
          <w:szCs w:val="24"/>
        </w:rPr>
        <w:t>умажный или электронный вариант разрабатывают учителя-предметники совместно с заместителем</w:t>
      </w:r>
      <w:r w:rsidR="00841109">
        <w:rPr>
          <w:color w:val="000000"/>
          <w:sz w:val="24"/>
          <w:szCs w:val="24"/>
        </w:rPr>
        <w:t xml:space="preserve"> директора по УВР.</w:t>
      </w:r>
      <w:r w:rsidRPr="00805298">
        <w:rPr>
          <w:i/>
          <w:color w:val="000000"/>
          <w:sz w:val="24"/>
          <w:szCs w:val="24"/>
        </w:rPr>
        <w:t> </w:t>
      </w:r>
    </w:p>
    <w:p w:rsidR="00805298" w:rsidRPr="00F104BF" w:rsidRDefault="00805298" w:rsidP="00805298">
      <w:pPr>
        <w:pStyle w:val="a5"/>
        <w:jc w:val="both"/>
        <w:rPr>
          <w:color w:val="000000"/>
          <w:sz w:val="24"/>
          <w:szCs w:val="24"/>
        </w:rPr>
      </w:pPr>
      <w:r w:rsidRPr="00AA5B5A">
        <w:rPr>
          <w:b/>
          <w:i/>
          <w:color w:val="000000"/>
          <w:sz w:val="24"/>
          <w:szCs w:val="24"/>
          <w:u w:val="single"/>
        </w:rPr>
        <w:t>Критерии оценки</w:t>
      </w:r>
      <w:r w:rsidRPr="00F104BF">
        <w:rPr>
          <w:color w:val="000000"/>
          <w:sz w:val="24"/>
          <w:szCs w:val="24"/>
        </w:rPr>
        <w:t xml:space="preserve">  — составляют учителя-предметники</w:t>
      </w:r>
    </w:p>
    <w:p w:rsidR="00805298" w:rsidRPr="00F658E3" w:rsidRDefault="00805298" w:rsidP="00F658E3">
      <w:pPr>
        <w:pStyle w:val="a5"/>
        <w:ind w:firstLine="709"/>
        <w:jc w:val="both"/>
        <w:rPr>
          <w:color w:val="000000"/>
          <w:sz w:val="24"/>
          <w:szCs w:val="24"/>
        </w:rPr>
      </w:pPr>
      <w:r w:rsidRPr="00F104BF">
        <w:rPr>
          <w:color w:val="000000"/>
          <w:sz w:val="24"/>
          <w:szCs w:val="24"/>
        </w:rPr>
        <w:t xml:space="preserve">Критерии оценки всегда едины, что для ученика слабого, что для ученика сильного. Формирование критериев оценки результатов тестирования осуществляется только с учетом объема безошибочно выполненной работы. Измерение объема выполненной работы достигается с помощью оценивания в баллах каждого задания и теста в целом. </w:t>
      </w:r>
    </w:p>
    <w:p w:rsidR="003D615C" w:rsidRDefault="003D615C" w:rsidP="00805298">
      <w:pPr>
        <w:pStyle w:val="a5"/>
        <w:jc w:val="both"/>
        <w:rPr>
          <w:b/>
          <w:i/>
          <w:color w:val="000000"/>
          <w:sz w:val="24"/>
          <w:szCs w:val="24"/>
        </w:rPr>
      </w:pPr>
    </w:p>
    <w:p w:rsidR="00805298" w:rsidRPr="0099614B" w:rsidRDefault="00805298" w:rsidP="00805298">
      <w:pPr>
        <w:pStyle w:val="a5"/>
        <w:jc w:val="both"/>
        <w:rPr>
          <w:color w:val="000000"/>
          <w:sz w:val="24"/>
          <w:szCs w:val="24"/>
        </w:rPr>
      </w:pPr>
      <w:r w:rsidRPr="00AA5B5A">
        <w:rPr>
          <w:b/>
          <w:i/>
          <w:color w:val="000000"/>
          <w:sz w:val="24"/>
          <w:szCs w:val="24"/>
          <w:u w:val="single"/>
        </w:rPr>
        <w:t>Отчет и планируемая работа на последующий период</w:t>
      </w:r>
      <w:r w:rsidRPr="0099614B">
        <w:rPr>
          <w:color w:val="000000"/>
          <w:sz w:val="24"/>
          <w:szCs w:val="24"/>
        </w:rPr>
        <w:t xml:space="preserve">— </w:t>
      </w:r>
      <w:proofErr w:type="gramStart"/>
      <w:r w:rsidRPr="0099614B">
        <w:rPr>
          <w:color w:val="000000"/>
          <w:sz w:val="24"/>
          <w:szCs w:val="24"/>
        </w:rPr>
        <w:t>со</w:t>
      </w:r>
      <w:proofErr w:type="gramEnd"/>
      <w:r w:rsidRPr="0099614B">
        <w:rPr>
          <w:color w:val="000000"/>
          <w:sz w:val="24"/>
          <w:szCs w:val="24"/>
        </w:rPr>
        <w:t>ставляют учителя-предметники совместно с зам.директора по УВР</w:t>
      </w:r>
    </w:p>
    <w:p w:rsidR="00805298" w:rsidRPr="00805298" w:rsidRDefault="00805298" w:rsidP="00805298">
      <w:pPr>
        <w:pStyle w:val="a5"/>
        <w:jc w:val="both"/>
        <w:rPr>
          <w:b/>
          <w:i/>
          <w:color w:val="000000"/>
          <w:sz w:val="24"/>
          <w:szCs w:val="24"/>
        </w:rPr>
      </w:pPr>
      <w:r w:rsidRPr="00805298">
        <w:rPr>
          <w:b/>
          <w:i/>
          <w:color w:val="000000"/>
          <w:sz w:val="24"/>
          <w:szCs w:val="24"/>
        </w:rPr>
        <w:t> 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279"/>
        <w:gridCol w:w="1645"/>
        <w:gridCol w:w="686"/>
        <w:gridCol w:w="687"/>
        <w:gridCol w:w="686"/>
        <w:gridCol w:w="687"/>
        <w:gridCol w:w="1417"/>
        <w:gridCol w:w="1418"/>
      </w:tblGrid>
      <w:tr w:rsidR="00805298" w:rsidRPr="00805298" w:rsidTr="006605E8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color w:val="000000"/>
                <w:sz w:val="24"/>
                <w:szCs w:val="24"/>
              </w:rPr>
              <w:t>Дата проведения тестирования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color w:val="000000"/>
                <w:sz w:val="24"/>
                <w:szCs w:val="24"/>
              </w:rPr>
              <w:t xml:space="preserve">Предмет 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color w:val="000000"/>
                <w:sz w:val="24"/>
                <w:szCs w:val="24"/>
              </w:rPr>
              <w:t>Кол-во уч-ся, выполнявших работу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color w:val="000000"/>
                <w:sz w:val="24"/>
                <w:szCs w:val="24"/>
              </w:rPr>
              <w:t>% успеваемости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color w:val="000000"/>
                <w:sz w:val="24"/>
                <w:szCs w:val="24"/>
              </w:rPr>
              <w:t>% качества</w:t>
            </w:r>
          </w:p>
        </w:tc>
      </w:tr>
      <w:tr w:rsidR="00805298" w:rsidRPr="00805298" w:rsidTr="006605E8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b/>
                <w:color w:val="000000"/>
                <w:sz w:val="24"/>
                <w:szCs w:val="24"/>
              </w:rPr>
              <w:t> </w:t>
            </w:r>
          </w:p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298" w:rsidRPr="00805298" w:rsidRDefault="00805298">
            <w:pPr>
              <w:pStyle w:val="a5"/>
              <w:jc w:val="both"/>
              <w:rPr>
                <w:color w:val="000000"/>
                <w:sz w:val="24"/>
                <w:szCs w:val="24"/>
              </w:rPr>
            </w:pPr>
            <w:r w:rsidRPr="00805298">
              <w:rPr>
                <w:b/>
                <w:color w:val="000000"/>
                <w:sz w:val="24"/>
                <w:szCs w:val="24"/>
              </w:rPr>
              <w:t> </w:t>
            </w:r>
          </w:p>
        </w:tc>
      </w:tr>
    </w:tbl>
    <w:p w:rsidR="00AB5A5B" w:rsidRDefault="00805298" w:rsidP="00AB5A5B">
      <w:pPr>
        <w:pStyle w:val="a5"/>
        <w:jc w:val="both"/>
        <w:rPr>
          <w:b/>
          <w:i/>
          <w:color w:val="000000"/>
          <w:sz w:val="24"/>
          <w:szCs w:val="24"/>
        </w:rPr>
      </w:pPr>
      <w:r w:rsidRPr="00805298">
        <w:rPr>
          <w:b/>
          <w:i/>
          <w:color w:val="000000"/>
          <w:sz w:val="24"/>
          <w:szCs w:val="24"/>
        </w:rPr>
        <w:t> </w:t>
      </w:r>
    </w:p>
    <w:p w:rsidR="001E47A1" w:rsidRDefault="00085F6A" w:rsidP="00310675">
      <w:pPr>
        <w:pStyle w:val="a5"/>
        <w:numPr>
          <w:ilvl w:val="0"/>
          <w:numId w:val="24"/>
        </w:numPr>
        <w:rPr>
          <w:color w:val="000000"/>
          <w:sz w:val="24"/>
          <w:szCs w:val="24"/>
        </w:rPr>
      </w:pPr>
      <w:r w:rsidRPr="00085F6A">
        <w:rPr>
          <w:b/>
          <w:color w:val="000000"/>
          <w:sz w:val="24"/>
          <w:szCs w:val="24"/>
        </w:rPr>
        <w:t>Комплексная контрольная работа</w:t>
      </w:r>
      <w:r>
        <w:rPr>
          <w:b/>
          <w:color w:val="000000"/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 xml:space="preserve">для отслеживания уровня </w:t>
      </w:r>
      <w:proofErr w:type="spellStart"/>
      <w:r>
        <w:rPr>
          <w:color w:val="000000"/>
          <w:sz w:val="24"/>
          <w:szCs w:val="24"/>
        </w:rPr>
        <w:t>сформированности</w:t>
      </w:r>
      <w:proofErr w:type="spellEnd"/>
      <w:r>
        <w:rPr>
          <w:color w:val="000000"/>
          <w:sz w:val="24"/>
          <w:szCs w:val="24"/>
        </w:rPr>
        <w:t xml:space="preserve"> предметных и </w:t>
      </w:r>
      <w:proofErr w:type="spellStart"/>
      <w:r>
        <w:rPr>
          <w:color w:val="000000"/>
          <w:sz w:val="24"/>
          <w:szCs w:val="24"/>
        </w:rPr>
        <w:t>метапр</w:t>
      </w:r>
      <w:r w:rsidR="008D10A0">
        <w:rPr>
          <w:color w:val="000000"/>
          <w:sz w:val="24"/>
          <w:szCs w:val="24"/>
        </w:rPr>
        <w:t>едметных</w:t>
      </w:r>
      <w:proofErr w:type="spellEnd"/>
      <w:r w:rsidR="008D10A0">
        <w:rPr>
          <w:color w:val="000000"/>
          <w:sz w:val="24"/>
          <w:szCs w:val="24"/>
        </w:rPr>
        <w:t xml:space="preserve"> результатов по ФГОС.</w:t>
      </w:r>
    </w:p>
    <w:p w:rsidR="00AB5A5B" w:rsidRPr="00085F6A" w:rsidRDefault="00AB5A5B" w:rsidP="00310675">
      <w:pPr>
        <w:pStyle w:val="a5"/>
        <w:numPr>
          <w:ilvl w:val="0"/>
          <w:numId w:val="24"/>
        </w:num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Диагностическая контрольная работа </w:t>
      </w:r>
      <w:r w:rsidRPr="00AB5A5B">
        <w:rPr>
          <w:color w:val="000000"/>
          <w:sz w:val="24"/>
          <w:szCs w:val="24"/>
        </w:rPr>
        <w:t>по предмету</w:t>
      </w:r>
      <w:r>
        <w:rPr>
          <w:b/>
          <w:color w:val="000000"/>
          <w:sz w:val="24"/>
          <w:szCs w:val="24"/>
        </w:rPr>
        <w:t>.</w:t>
      </w:r>
    </w:p>
    <w:p w:rsidR="001E47A1" w:rsidRPr="00AB5A5B" w:rsidRDefault="001E47A1" w:rsidP="00310675">
      <w:pPr>
        <w:pStyle w:val="a8"/>
        <w:numPr>
          <w:ilvl w:val="0"/>
          <w:numId w:val="2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AB5A5B">
        <w:rPr>
          <w:rFonts w:eastAsia="TimesNewRomanPSMT"/>
          <w:lang w:eastAsia="en-US"/>
        </w:rPr>
        <w:t xml:space="preserve">В 9, 11 классах в качестве </w:t>
      </w:r>
      <w:proofErr w:type="spellStart"/>
      <w:r w:rsidRPr="00AB5A5B">
        <w:rPr>
          <w:rFonts w:eastAsia="TimesNewRomanPSMT"/>
          <w:lang w:eastAsia="en-US"/>
        </w:rPr>
        <w:t>КИМов</w:t>
      </w:r>
      <w:proofErr w:type="spellEnd"/>
      <w:r w:rsidRPr="00AB5A5B">
        <w:rPr>
          <w:rFonts w:eastAsia="TimesNewRomanPSMT"/>
          <w:lang w:eastAsia="en-US"/>
        </w:rPr>
        <w:t xml:space="preserve"> могут </w:t>
      </w:r>
      <w:r w:rsidRPr="00AB5A5B">
        <w:rPr>
          <w:rFonts w:eastAsia="TimesNewRomanPSMT"/>
          <w:b/>
          <w:lang w:eastAsia="en-US"/>
        </w:rPr>
        <w:t xml:space="preserve">использоваться демоверсии </w:t>
      </w:r>
      <w:r w:rsidRPr="00AB5A5B">
        <w:rPr>
          <w:rFonts w:eastAsia="TimesNewRomanPSMT"/>
          <w:lang w:eastAsia="en-US"/>
        </w:rPr>
        <w:t xml:space="preserve">текущего года, подготовленные Федеральным государственным </w:t>
      </w:r>
      <w:r w:rsidR="00812C44" w:rsidRPr="00AB5A5B">
        <w:rPr>
          <w:rFonts w:eastAsia="TimesNewRomanPSMT"/>
          <w:lang w:eastAsia="en-US"/>
        </w:rPr>
        <w:t>научным учреждением «ФИПИ»</w:t>
      </w:r>
      <w:r w:rsidRPr="00AB5A5B">
        <w:rPr>
          <w:rFonts w:eastAsia="TimesNewRomanPSMT"/>
          <w:lang w:eastAsia="en-US"/>
        </w:rPr>
        <w:t>.</w:t>
      </w:r>
    </w:p>
    <w:p w:rsidR="001E47A1" w:rsidRDefault="001E47A1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10675" w:rsidRDefault="00310675" w:rsidP="003D615C">
      <w:pPr>
        <w:pStyle w:val="a5"/>
        <w:jc w:val="right"/>
        <w:rPr>
          <w:color w:val="000000"/>
          <w:sz w:val="24"/>
          <w:szCs w:val="24"/>
        </w:rPr>
      </w:pPr>
    </w:p>
    <w:p w:rsidR="003D615C" w:rsidRPr="003D615C" w:rsidRDefault="003D615C" w:rsidP="003D615C">
      <w:pPr>
        <w:pStyle w:val="a5"/>
        <w:jc w:val="right"/>
        <w:rPr>
          <w:color w:val="000000"/>
          <w:sz w:val="24"/>
          <w:szCs w:val="24"/>
        </w:rPr>
      </w:pPr>
      <w:r w:rsidRPr="003D615C">
        <w:rPr>
          <w:color w:val="000000"/>
          <w:sz w:val="24"/>
          <w:szCs w:val="24"/>
        </w:rPr>
        <w:t>Приложение 1</w:t>
      </w:r>
    </w:p>
    <w:p w:rsidR="00A809B2" w:rsidRDefault="00A809B2" w:rsidP="00805298">
      <w:pPr>
        <w:pStyle w:val="a5"/>
        <w:jc w:val="center"/>
        <w:rPr>
          <w:b/>
          <w:i/>
          <w:color w:val="000000"/>
          <w:szCs w:val="24"/>
        </w:rPr>
      </w:pPr>
    </w:p>
    <w:p w:rsidR="00A809B2" w:rsidRPr="00A01D4E" w:rsidRDefault="00A809B2" w:rsidP="00A809B2">
      <w:pPr>
        <w:jc w:val="center"/>
        <w:rPr>
          <w:rFonts w:ascii="Calibri" w:hAnsi="Calibri"/>
          <w:szCs w:val="31"/>
        </w:rPr>
      </w:pPr>
      <w:r w:rsidRPr="00A01D4E">
        <w:rPr>
          <w:b/>
          <w:bCs/>
          <w:szCs w:val="31"/>
        </w:rPr>
        <w:t>Программа</w:t>
      </w:r>
    </w:p>
    <w:p w:rsidR="003D615C" w:rsidRPr="00A01D4E" w:rsidRDefault="00A809B2" w:rsidP="00A809B2">
      <w:pPr>
        <w:jc w:val="center"/>
        <w:rPr>
          <w:rFonts w:ascii="Calibri" w:hAnsi="Calibri"/>
          <w:szCs w:val="31"/>
        </w:rPr>
      </w:pPr>
      <w:proofErr w:type="spellStart"/>
      <w:r w:rsidRPr="00A01D4E">
        <w:rPr>
          <w:b/>
          <w:bCs/>
          <w:szCs w:val="31"/>
        </w:rPr>
        <w:t>внутришкольных</w:t>
      </w:r>
      <w:proofErr w:type="spellEnd"/>
      <w:r w:rsidRPr="00A01D4E">
        <w:rPr>
          <w:b/>
          <w:bCs/>
          <w:szCs w:val="31"/>
        </w:rPr>
        <w:t xml:space="preserve"> мониторинговых исследований качества образования</w:t>
      </w:r>
    </w:p>
    <w:p w:rsidR="00A809B2" w:rsidRPr="00A01D4E" w:rsidRDefault="00841109" w:rsidP="00A809B2">
      <w:pPr>
        <w:jc w:val="center"/>
        <w:rPr>
          <w:rFonts w:ascii="Calibri" w:hAnsi="Calibri"/>
          <w:szCs w:val="31"/>
        </w:rPr>
      </w:pPr>
      <w:r>
        <w:rPr>
          <w:b/>
          <w:bCs/>
          <w:szCs w:val="31"/>
        </w:rPr>
        <w:t>на 2014-2017</w:t>
      </w:r>
      <w:r w:rsidR="00A809B2" w:rsidRPr="00A01D4E">
        <w:rPr>
          <w:b/>
          <w:bCs/>
          <w:szCs w:val="31"/>
        </w:rPr>
        <w:t xml:space="preserve"> годы</w:t>
      </w:r>
    </w:p>
    <w:p w:rsidR="00A809B2" w:rsidRPr="003D615C" w:rsidRDefault="00A809B2" w:rsidP="00A809B2">
      <w:pPr>
        <w:rPr>
          <w:b/>
          <w:bCs/>
          <w:sz w:val="31"/>
          <w:szCs w:val="31"/>
        </w:rPr>
      </w:pPr>
      <w:r w:rsidRPr="00C65F97">
        <w:rPr>
          <w:b/>
          <w:bCs/>
          <w:sz w:val="31"/>
          <w:szCs w:val="31"/>
        </w:rPr>
        <w:t> </w:t>
      </w:r>
    </w:p>
    <w:tbl>
      <w:tblPr>
        <w:tblW w:w="10490" w:type="dxa"/>
        <w:tblInd w:w="-459" w:type="dxa"/>
        <w:tblCellMar>
          <w:left w:w="0" w:type="dxa"/>
          <w:right w:w="0" w:type="dxa"/>
        </w:tblCellMar>
        <w:tblLook w:val="0000"/>
      </w:tblPr>
      <w:tblGrid>
        <w:gridCol w:w="3588"/>
        <w:gridCol w:w="2340"/>
        <w:gridCol w:w="2352"/>
        <w:gridCol w:w="2210"/>
      </w:tblGrid>
      <w:tr w:rsidR="00A809B2" w:rsidRPr="003D615C" w:rsidTr="00A01D4E"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rPr>
                <w:b/>
                <w:bCs/>
              </w:rPr>
              <w:t xml:space="preserve">Цель мониторинга 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r w:rsidRPr="003D615C">
              <w:rPr>
                <w:b/>
                <w:bCs/>
              </w:rPr>
              <w:t>Объекты мониторинга</w:t>
            </w:r>
          </w:p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rPr>
                <w:b/>
                <w:bCs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r w:rsidRPr="003D615C">
              <w:rPr>
                <w:b/>
                <w:bCs/>
              </w:rPr>
              <w:t>Виды мониторинга</w:t>
            </w:r>
          </w:p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rPr>
                <w:b/>
                <w:bCs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841109" w:rsidP="00A809B2">
            <w:pPr>
              <w:rPr>
                <w:rFonts w:ascii="Calibri" w:hAnsi="Calibri"/>
              </w:rPr>
            </w:pPr>
            <w:r>
              <w:rPr>
                <w:b/>
                <w:bCs/>
              </w:rPr>
              <w:t>Сроки мониторинга в 2014 – 2017</w:t>
            </w:r>
            <w:r w:rsidR="00A809B2" w:rsidRPr="003D615C">
              <w:rPr>
                <w:b/>
                <w:bCs/>
              </w:rPr>
              <w:t xml:space="preserve"> учебном году </w:t>
            </w:r>
          </w:p>
        </w:tc>
      </w:tr>
      <w:tr w:rsidR="00A809B2" w:rsidRPr="003D615C" w:rsidTr="00A01D4E"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Степень адаптации к обучению  обучающихся 1-х, 5-х классов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proofErr w:type="gramStart"/>
            <w:r w:rsidRPr="003D615C">
              <w:t>Обучающиеся</w:t>
            </w:r>
            <w:proofErr w:type="gramEnd"/>
            <w:r w:rsidRPr="003D615C">
              <w:t xml:space="preserve"> 1, 5 классов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Сбор информации</w:t>
            </w:r>
          </w:p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Анкетирование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3-4 неделя октября</w:t>
            </w:r>
          </w:p>
        </w:tc>
      </w:tr>
      <w:tr w:rsidR="00A809B2" w:rsidRPr="003D615C" w:rsidTr="00A01D4E"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Default="00A809B2" w:rsidP="0057144C">
            <w:r w:rsidRPr="003D615C">
              <w:t xml:space="preserve">Уровень </w:t>
            </w:r>
            <w:proofErr w:type="spellStart"/>
            <w:r w:rsidRPr="003D615C">
              <w:t>сформированностиобщеучебных</w:t>
            </w:r>
            <w:proofErr w:type="spellEnd"/>
            <w:r w:rsidRPr="003D615C">
              <w:t xml:space="preserve"> умений и навыков</w:t>
            </w:r>
          </w:p>
          <w:p w:rsidR="00AB5A5B" w:rsidRPr="003D615C" w:rsidRDefault="00AB5A5B" w:rsidP="0057144C">
            <w:pPr>
              <w:rPr>
                <w:rFonts w:ascii="Calibri" w:hAnsi="Calibri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proofErr w:type="gramStart"/>
            <w:r w:rsidRPr="003D615C">
              <w:t>Обучающиеся</w:t>
            </w:r>
            <w:proofErr w:type="gramEnd"/>
            <w:r w:rsidRPr="003D615C">
              <w:t xml:space="preserve"> 5 классов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841109">
            <w:pPr>
              <w:rPr>
                <w:rFonts w:ascii="Calibri" w:hAnsi="Calibri"/>
              </w:rPr>
            </w:pPr>
            <w:r w:rsidRPr="003D615C">
              <w:t>Контрольные срезы</w:t>
            </w:r>
            <w:r w:rsidR="00841109">
              <w:t xml:space="preserve"> по русскому языку, математике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2-3 неделя октября</w:t>
            </w:r>
          </w:p>
        </w:tc>
      </w:tr>
      <w:tr w:rsidR="00A809B2" w:rsidRPr="003D615C" w:rsidTr="00A01D4E"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 xml:space="preserve">Уровень </w:t>
            </w:r>
            <w:proofErr w:type="spellStart"/>
            <w:r w:rsidRPr="003D615C">
              <w:t>обученностиобучающихся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proofErr w:type="gramStart"/>
            <w:r w:rsidRPr="003D615C">
              <w:t>Обучающиеся</w:t>
            </w:r>
            <w:proofErr w:type="gramEnd"/>
            <w:r w:rsidRPr="003D615C">
              <w:t xml:space="preserve"> 2 - 9 классов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 xml:space="preserve">Контрольные работы за </w:t>
            </w:r>
            <w:r w:rsidRPr="003D615C">
              <w:rPr>
                <w:lang w:val="en-US"/>
              </w:rPr>
              <w:t>I</w:t>
            </w:r>
            <w:r w:rsidRPr="003D615C">
              <w:t xml:space="preserve"> полугодие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3-4 неделя декабря</w:t>
            </w:r>
          </w:p>
        </w:tc>
      </w:tr>
      <w:tr w:rsidR="00A809B2" w:rsidRPr="003D615C" w:rsidTr="00A01D4E"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Качество и результативность педагогической работы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Учителя 1 – 9 классов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spacing w:after="200" w:line="276" w:lineRule="auto"/>
              <w:rPr>
                <w:rFonts w:ascii="Calibri" w:hAnsi="Calibri"/>
              </w:rPr>
            </w:pPr>
            <w:r w:rsidRPr="003D615C">
              <w:t xml:space="preserve">Анализ прохождения программ и качества обучения за </w:t>
            </w:r>
            <w:r w:rsidRPr="003D615C">
              <w:rPr>
                <w:lang w:val="en-US"/>
              </w:rPr>
              <w:t>I</w:t>
            </w:r>
            <w:r w:rsidRPr="003D615C">
              <w:t xml:space="preserve"> полугодие.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1-2 неделя января</w:t>
            </w:r>
          </w:p>
        </w:tc>
      </w:tr>
      <w:tr w:rsidR="00A809B2" w:rsidRPr="003D615C" w:rsidTr="00A01D4E"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 xml:space="preserve">Уровень </w:t>
            </w:r>
            <w:proofErr w:type="spellStart"/>
            <w:r w:rsidRPr="003D615C">
              <w:t>сформированностиобщеучебных</w:t>
            </w:r>
            <w:proofErr w:type="spellEnd"/>
            <w:r w:rsidRPr="003D615C">
              <w:t xml:space="preserve"> умений и навыков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proofErr w:type="gramStart"/>
            <w:r w:rsidRPr="003D615C">
              <w:t>Обучающиеся</w:t>
            </w:r>
            <w:proofErr w:type="gramEnd"/>
            <w:r w:rsidRPr="003D615C">
              <w:t xml:space="preserve"> 4 класса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841109">
            <w:pPr>
              <w:rPr>
                <w:rFonts w:ascii="Calibri" w:hAnsi="Calibri"/>
              </w:rPr>
            </w:pPr>
            <w:r w:rsidRPr="003D615C">
              <w:t>Контрольные срезы по русскому языку, математике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3-4 неделя апреля</w:t>
            </w:r>
          </w:p>
        </w:tc>
      </w:tr>
      <w:tr w:rsidR="00A809B2" w:rsidRPr="003D615C" w:rsidTr="00A01D4E"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 xml:space="preserve">Уровень </w:t>
            </w:r>
            <w:proofErr w:type="spellStart"/>
            <w:r w:rsidRPr="003D615C">
              <w:t>обученностиобучающихся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proofErr w:type="gramStart"/>
            <w:r w:rsidRPr="003D615C">
              <w:t>Обучающиеся</w:t>
            </w:r>
            <w:proofErr w:type="gramEnd"/>
            <w:r w:rsidRPr="003D615C">
              <w:t xml:space="preserve"> 2 – 8  классов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Контрольные работы за учебный год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3-4 неделя мая</w:t>
            </w:r>
          </w:p>
        </w:tc>
      </w:tr>
      <w:tr w:rsidR="00A809B2" w:rsidRPr="003D615C" w:rsidTr="00A01D4E">
        <w:trPr>
          <w:trHeight w:val="547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Качество и результативность педагогической работы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Учителя 1 – 9 классов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spacing w:after="200" w:line="276" w:lineRule="auto"/>
              <w:rPr>
                <w:rFonts w:ascii="Calibri" w:hAnsi="Calibri"/>
              </w:rPr>
            </w:pPr>
            <w:r w:rsidRPr="003D615C">
              <w:t>Анализ прохождения программ и качества обучения за учебный год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09B2" w:rsidRPr="003D615C" w:rsidRDefault="00A809B2" w:rsidP="0057144C">
            <w:pPr>
              <w:rPr>
                <w:rFonts w:ascii="Calibri" w:hAnsi="Calibri"/>
              </w:rPr>
            </w:pPr>
            <w:r w:rsidRPr="003D615C">
              <w:t>1-2 неделя июня</w:t>
            </w:r>
          </w:p>
        </w:tc>
      </w:tr>
    </w:tbl>
    <w:p w:rsidR="003D615C" w:rsidRPr="00A01D4E" w:rsidRDefault="003D615C" w:rsidP="00A809B2">
      <w:pPr>
        <w:rPr>
          <w:b/>
          <w:bCs/>
          <w:sz w:val="21"/>
          <w:szCs w:val="21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310675" w:rsidRDefault="00310675" w:rsidP="003D615C">
      <w:pPr>
        <w:jc w:val="right"/>
        <w:rPr>
          <w:szCs w:val="23"/>
        </w:rPr>
      </w:pPr>
    </w:p>
    <w:p w:rsidR="004B0CEC" w:rsidRDefault="003D615C" w:rsidP="003D615C">
      <w:pPr>
        <w:jc w:val="right"/>
        <w:rPr>
          <w:szCs w:val="23"/>
        </w:rPr>
      </w:pPr>
      <w:r w:rsidRPr="003D615C">
        <w:rPr>
          <w:szCs w:val="23"/>
        </w:rPr>
        <w:t>Приложение 2.</w:t>
      </w:r>
    </w:p>
    <w:p w:rsidR="003D615C" w:rsidRPr="003D615C" w:rsidRDefault="003D615C" w:rsidP="003D615C">
      <w:pPr>
        <w:jc w:val="right"/>
        <w:rPr>
          <w:szCs w:val="23"/>
        </w:rPr>
      </w:pPr>
    </w:p>
    <w:p w:rsidR="004B0CEC" w:rsidRPr="00A01D4E" w:rsidRDefault="004B0CEC" w:rsidP="003D615C">
      <w:pPr>
        <w:shd w:val="clear" w:color="auto" w:fill="FFFFFF"/>
        <w:jc w:val="center"/>
        <w:rPr>
          <w:szCs w:val="28"/>
        </w:rPr>
      </w:pPr>
      <w:r w:rsidRPr="00A01D4E">
        <w:rPr>
          <w:b/>
          <w:bCs/>
          <w:color w:val="000000"/>
          <w:szCs w:val="28"/>
        </w:rPr>
        <w:t>Мероприятия по реализации модуля «</w:t>
      </w:r>
      <w:r w:rsidRPr="00A01D4E">
        <w:rPr>
          <w:b/>
          <w:bCs/>
          <w:iCs/>
          <w:szCs w:val="28"/>
        </w:rPr>
        <w:t>Система внутришкольного мониторинга</w:t>
      </w:r>
      <w:r w:rsidRPr="00A01D4E">
        <w:rPr>
          <w:b/>
          <w:bCs/>
          <w:color w:val="000000"/>
          <w:szCs w:val="28"/>
        </w:rPr>
        <w:t>»</w:t>
      </w:r>
    </w:p>
    <w:p w:rsidR="004B0CEC" w:rsidRPr="003D615C" w:rsidRDefault="004B0CEC" w:rsidP="003D615C">
      <w:pPr>
        <w:shd w:val="clear" w:color="auto" w:fill="FFFFFF"/>
        <w:ind w:firstLine="680"/>
        <w:jc w:val="center"/>
        <w:rPr>
          <w:sz w:val="28"/>
          <w:szCs w:val="28"/>
        </w:rPr>
      </w:pPr>
    </w:p>
    <w:tbl>
      <w:tblPr>
        <w:tblW w:w="0" w:type="auto"/>
        <w:tblInd w:w="-244" w:type="dxa"/>
        <w:tblCellMar>
          <w:left w:w="0" w:type="dxa"/>
          <w:right w:w="0" w:type="dxa"/>
        </w:tblCellMar>
        <w:tblLook w:val="0000"/>
      </w:tblPr>
      <w:tblGrid>
        <w:gridCol w:w="426"/>
        <w:gridCol w:w="2693"/>
        <w:gridCol w:w="3375"/>
        <w:gridCol w:w="1936"/>
        <w:gridCol w:w="1674"/>
      </w:tblGrid>
      <w:tr w:rsidR="004B0CEC" w:rsidRPr="00C65F97" w:rsidTr="00A01D4E">
        <w:trPr>
          <w:trHeight w:val="298"/>
          <w:tblHeader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z w:val="23"/>
                <w:szCs w:val="23"/>
              </w:rPr>
              <w:t>№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pacing w:val="-2"/>
                <w:sz w:val="23"/>
                <w:szCs w:val="23"/>
              </w:rPr>
              <w:t>Показатели</w:t>
            </w:r>
          </w:p>
        </w:tc>
        <w:tc>
          <w:tcPr>
            <w:tcW w:w="3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pacing w:val="-1"/>
                <w:sz w:val="23"/>
                <w:szCs w:val="23"/>
              </w:rPr>
              <w:t>Технология</w:t>
            </w:r>
          </w:p>
        </w:tc>
        <w:tc>
          <w:tcPr>
            <w:tcW w:w="1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pacing w:val="-1"/>
                <w:sz w:val="23"/>
                <w:szCs w:val="23"/>
              </w:rPr>
              <w:t>Ответственные</w:t>
            </w: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pacing w:val="-3"/>
                <w:sz w:val="23"/>
                <w:szCs w:val="23"/>
              </w:rPr>
              <w:t>Сроки</w:t>
            </w:r>
          </w:p>
        </w:tc>
      </w:tr>
      <w:tr w:rsidR="004B0CEC" w:rsidRPr="00C65F97" w:rsidTr="00A01D4E">
        <w:trPr>
          <w:trHeight w:val="298"/>
          <w:tblHeader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z w:val="23"/>
                <w:szCs w:val="23"/>
                <w:lang w:val="en-US"/>
              </w:rPr>
              <w:t>I</w:t>
            </w:r>
          </w:p>
        </w:tc>
        <w:tc>
          <w:tcPr>
            <w:tcW w:w="967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pacing w:val="-3"/>
                <w:sz w:val="23"/>
                <w:szCs w:val="23"/>
              </w:rPr>
              <w:t>Педагогический  мониторинг</w:t>
            </w:r>
          </w:p>
        </w:tc>
      </w:tr>
      <w:tr w:rsidR="004B0CEC" w:rsidRPr="00C65F97" w:rsidTr="00A01D4E">
        <w:trPr>
          <w:trHeight w:val="298"/>
          <w:tblHeader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z w:val="23"/>
                <w:szCs w:val="23"/>
              </w:rPr>
              <w:t>1.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2"/>
                <w:sz w:val="23"/>
                <w:szCs w:val="23"/>
              </w:rPr>
              <w:t>Совершенствование  форм   и  методов  организации  урока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 xml:space="preserve">Проведение  предметных недель, декады  открытых  уроков,  накопление  и  обобщение  передового  опыта,  организация  самообразования учителей  в  МО 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841109" w:rsidP="008C2F65">
            <w:pPr>
              <w:shd w:val="clear" w:color="auto" w:fill="FFFFFF"/>
              <w:rPr>
                <w:sz w:val="23"/>
                <w:szCs w:val="23"/>
              </w:rPr>
            </w:pPr>
            <w:r>
              <w:rPr>
                <w:color w:val="000000"/>
                <w:spacing w:val="-3"/>
                <w:sz w:val="23"/>
                <w:szCs w:val="23"/>
              </w:rPr>
              <w:t>Зам.  директора  по  УВ</w:t>
            </w:r>
            <w:r w:rsidR="008C2F65" w:rsidRPr="00C65F97">
              <w:rPr>
                <w:color w:val="000000"/>
                <w:spacing w:val="-3"/>
                <w:sz w:val="23"/>
                <w:szCs w:val="23"/>
              </w:rPr>
              <w:t>Р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ежегодно</w:t>
            </w:r>
          </w:p>
        </w:tc>
      </w:tr>
      <w:tr w:rsidR="004B0CEC" w:rsidRPr="00C65F97" w:rsidTr="00A01D4E">
        <w:trPr>
          <w:trHeight w:val="298"/>
          <w:tblHeader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z w:val="23"/>
                <w:szCs w:val="23"/>
                <w:lang w:val="en-US"/>
              </w:rPr>
              <w:t>II</w:t>
            </w:r>
          </w:p>
        </w:tc>
        <w:tc>
          <w:tcPr>
            <w:tcW w:w="967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pacing w:val="-2"/>
                <w:sz w:val="23"/>
                <w:szCs w:val="23"/>
              </w:rPr>
              <w:t>Обеспечение  учебного  процесса</w:t>
            </w:r>
          </w:p>
        </w:tc>
      </w:tr>
      <w:tr w:rsidR="004B0CEC" w:rsidRPr="00C65F97" w:rsidTr="00A01D4E">
        <w:trPr>
          <w:trHeight w:val="298"/>
          <w:tblHeader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310675" w:rsidRDefault="004B0CEC" w:rsidP="0057144C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310675">
              <w:rPr>
                <w:b/>
                <w:color w:val="000000"/>
                <w:sz w:val="23"/>
                <w:szCs w:val="23"/>
              </w:rPr>
              <w:t>1.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2"/>
                <w:sz w:val="23"/>
                <w:szCs w:val="23"/>
              </w:rPr>
              <w:t>Оценка  уровня  обеспеченности  учащихся  учебниками,  учебно – методическими  пособиями,  ТСО,  м/д  оборудованием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Анализ  имеющихся  и  поступивших пособий и оборудования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Зам.  директора  по  УВР,  библиотекарь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сентябрь</w:t>
            </w:r>
          </w:p>
        </w:tc>
      </w:tr>
      <w:tr w:rsidR="004B0CEC" w:rsidRPr="00C65F97" w:rsidTr="00A01D4E">
        <w:trPr>
          <w:trHeight w:val="298"/>
          <w:tblHeader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310675" w:rsidRDefault="004B0CEC" w:rsidP="0057144C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310675">
              <w:rPr>
                <w:b/>
                <w:color w:val="000000"/>
                <w:sz w:val="23"/>
                <w:szCs w:val="23"/>
              </w:rPr>
              <w:t>2.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0316A8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2"/>
                <w:sz w:val="23"/>
                <w:szCs w:val="23"/>
              </w:rPr>
              <w:t xml:space="preserve">Оценка </w:t>
            </w:r>
            <w:r w:rsidR="000316A8">
              <w:rPr>
                <w:color w:val="000000"/>
                <w:spacing w:val="-2"/>
                <w:sz w:val="23"/>
                <w:szCs w:val="23"/>
              </w:rPr>
              <w:t>рабочих программ учителей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Собеседование  с  учителями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Зам.  директора  по  УВР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сентябрь</w:t>
            </w:r>
          </w:p>
        </w:tc>
      </w:tr>
      <w:tr w:rsidR="004B0CEC" w:rsidRPr="00C65F97" w:rsidTr="00A01D4E">
        <w:trPr>
          <w:trHeight w:val="298"/>
          <w:tblHeader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310675" w:rsidRDefault="004B0CEC" w:rsidP="0057144C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310675">
              <w:rPr>
                <w:b/>
                <w:color w:val="000000"/>
                <w:sz w:val="23"/>
                <w:szCs w:val="23"/>
              </w:rPr>
              <w:t>3.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2"/>
                <w:sz w:val="23"/>
                <w:szCs w:val="23"/>
              </w:rPr>
              <w:t>Оценка  работы  учебных  кабинетов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Оформление</w:t>
            </w:r>
            <w:r w:rsidR="000316A8">
              <w:rPr>
                <w:color w:val="000000"/>
                <w:spacing w:val="-1"/>
                <w:sz w:val="23"/>
                <w:szCs w:val="23"/>
              </w:rPr>
              <w:t>  стендов,  накопление  дидакти</w:t>
            </w:r>
            <w:r w:rsidRPr="00C65F97">
              <w:rPr>
                <w:color w:val="000000"/>
                <w:spacing w:val="-1"/>
                <w:sz w:val="23"/>
                <w:szCs w:val="23"/>
              </w:rPr>
              <w:t>ческого  материала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Администрация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2 раза  в  год</w:t>
            </w:r>
          </w:p>
        </w:tc>
      </w:tr>
      <w:tr w:rsidR="004B0CEC" w:rsidRPr="00C65F97" w:rsidTr="00A01D4E">
        <w:trPr>
          <w:trHeight w:val="298"/>
          <w:tblHeader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310675" w:rsidRDefault="004B0CEC" w:rsidP="0057144C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310675">
              <w:rPr>
                <w:b/>
                <w:color w:val="000000"/>
                <w:sz w:val="23"/>
                <w:szCs w:val="23"/>
              </w:rPr>
              <w:t>4.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2"/>
                <w:sz w:val="23"/>
                <w:szCs w:val="23"/>
              </w:rPr>
              <w:t>Выполнение  Устава  школы, единых  требований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 xml:space="preserve">Контроль  посещаемости, ведения  </w:t>
            </w:r>
            <w:proofErr w:type="spellStart"/>
            <w:r w:rsidRPr="00C65F97">
              <w:rPr>
                <w:color w:val="000000"/>
                <w:spacing w:val="-1"/>
                <w:sz w:val="23"/>
                <w:szCs w:val="23"/>
              </w:rPr>
              <w:t>внутр</w:t>
            </w:r>
            <w:r w:rsidR="000316A8">
              <w:rPr>
                <w:color w:val="000000"/>
                <w:spacing w:val="-1"/>
                <w:sz w:val="23"/>
                <w:szCs w:val="23"/>
              </w:rPr>
              <w:t>ишкольной</w:t>
            </w:r>
            <w:proofErr w:type="spellEnd"/>
            <w:r w:rsidR="000316A8">
              <w:rPr>
                <w:color w:val="000000"/>
                <w:spacing w:val="-1"/>
                <w:sz w:val="23"/>
                <w:szCs w:val="23"/>
              </w:rPr>
              <w:t>  документации,  соблю</w:t>
            </w:r>
            <w:r w:rsidRPr="00C65F97">
              <w:rPr>
                <w:color w:val="000000"/>
                <w:spacing w:val="-1"/>
                <w:sz w:val="23"/>
                <w:szCs w:val="23"/>
              </w:rPr>
              <w:t>дение  норм  поведения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Администрация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В течение года</w:t>
            </w:r>
          </w:p>
        </w:tc>
      </w:tr>
      <w:tr w:rsidR="004B0CEC" w:rsidRPr="00C65F97" w:rsidTr="00A01D4E">
        <w:trPr>
          <w:trHeight w:val="298"/>
          <w:tblHeader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z w:val="23"/>
                <w:szCs w:val="23"/>
                <w:lang w:val="en-US"/>
              </w:rPr>
              <w:t>III</w:t>
            </w:r>
          </w:p>
        </w:tc>
        <w:tc>
          <w:tcPr>
            <w:tcW w:w="967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pacing w:val="-3"/>
                <w:sz w:val="23"/>
                <w:szCs w:val="23"/>
              </w:rPr>
              <w:t>Мониторинг  качества  обучения</w:t>
            </w:r>
          </w:p>
        </w:tc>
      </w:tr>
      <w:tr w:rsidR="004B0CEC" w:rsidRPr="00C65F97" w:rsidTr="00AB5A5B">
        <w:trPr>
          <w:trHeight w:val="298"/>
          <w:tblHeader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2"/>
                <w:sz w:val="23"/>
                <w:szCs w:val="23"/>
              </w:rPr>
              <w:t xml:space="preserve">Отслеживание  уровня  </w:t>
            </w:r>
            <w:proofErr w:type="spellStart"/>
            <w:r w:rsidRPr="00C65F97">
              <w:rPr>
                <w:color w:val="000000"/>
                <w:spacing w:val="-2"/>
                <w:sz w:val="23"/>
                <w:szCs w:val="23"/>
              </w:rPr>
              <w:t>обученности</w:t>
            </w:r>
            <w:proofErr w:type="spellEnd"/>
            <w:r w:rsidRPr="00C65F97">
              <w:rPr>
                <w:color w:val="000000"/>
                <w:spacing w:val="-2"/>
                <w:sz w:val="23"/>
                <w:szCs w:val="23"/>
              </w:rPr>
              <w:t xml:space="preserve">  учащихся  </w:t>
            </w:r>
          </w:p>
        </w:tc>
        <w:tc>
          <w:tcPr>
            <w:tcW w:w="33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Посещение  уроков,  стартовый  контроль, полугодовой  контроль, годовой  контроль,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сравнительный  анализ</w:t>
            </w:r>
          </w:p>
        </w:tc>
        <w:tc>
          <w:tcPr>
            <w:tcW w:w="19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Администрация</w:t>
            </w: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В течение года</w:t>
            </w:r>
          </w:p>
        </w:tc>
      </w:tr>
      <w:tr w:rsidR="004B0CEC" w:rsidRPr="00C65F97" w:rsidTr="00AB5A5B">
        <w:trPr>
          <w:trHeight w:val="298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z w:val="23"/>
                <w:szCs w:val="23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2"/>
                <w:sz w:val="23"/>
                <w:szCs w:val="23"/>
              </w:rPr>
              <w:t>Качество  знаний  учащихся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Диагностика  одаренных  детей,  предметные  олимпиады;  конкурсы;   выпускные  экзамены.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Администрация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В течение года</w:t>
            </w:r>
          </w:p>
        </w:tc>
      </w:tr>
      <w:tr w:rsidR="004B0CEC" w:rsidRPr="00C65F97" w:rsidTr="00310675">
        <w:trPr>
          <w:trHeight w:val="298"/>
          <w:tblHeader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z w:val="23"/>
                <w:szCs w:val="23"/>
              </w:rPr>
              <w:lastRenderedPageBreak/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2"/>
                <w:sz w:val="23"/>
                <w:szCs w:val="23"/>
              </w:rPr>
              <w:t>Общая  и  качественная  успеваемость</w:t>
            </w:r>
          </w:p>
        </w:tc>
        <w:tc>
          <w:tcPr>
            <w:tcW w:w="33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Сравнительный  а</w:t>
            </w:r>
            <w:r w:rsidR="000316A8">
              <w:rPr>
                <w:color w:val="000000"/>
                <w:spacing w:val="-1"/>
                <w:sz w:val="23"/>
                <w:szCs w:val="23"/>
              </w:rPr>
              <w:t>нализ  итогов  года  и  промежу</w:t>
            </w:r>
            <w:r w:rsidRPr="00C65F97">
              <w:rPr>
                <w:color w:val="000000"/>
                <w:spacing w:val="-1"/>
                <w:sz w:val="23"/>
                <w:szCs w:val="23"/>
              </w:rPr>
              <w:t>точных  аттестаций</w:t>
            </w:r>
            <w:proofErr w:type="gramStart"/>
            <w:r w:rsidRPr="00C65F97">
              <w:rPr>
                <w:color w:val="000000"/>
                <w:spacing w:val="-1"/>
                <w:sz w:val="23"/>
                <w:szCs w:val="23"/>
              </w:rPr>
              <w:t xml:space="preserve"> :</w:t>
            </w:r>
            <w:proofErr w:type="gramEnd"/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- по  предметам;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- по  классам;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- по  ступеням  обучения;</w:t>
            </w:r>
          </w:p>
          <w:p w:rsidR="004B0CEC" w:rsidRPr="00C65F97" w:rsidRDefault="000316A8" w:rsidP="0057144C">
            <w:pPr>
              <w:shd w:val="clear" w:color="auto" w:fill="FFFFFF"/>
              <w:rPr>
                <w:sz w:val="23"/>
                <w:szCs w:val="23"/>
              </w:rPr>
            </w:pPr>
            <w:r>
              <w:rPr>
                <w:color w:val="000000"/>
                <w:spacing w:val="-1"/>
                <w:sz w:val="23"/>
                <w:szCs w:val="23"/>
              </w:rPr>
              <w:t>- по  школе  с  резуль</w:t>
            </w:r>
            <w:r w:rsidR="004B0CEC" w:rsidRPr="00C65F97">
              <w:rPr>
                <w:color w:val="000000"/>
                <w:spacing w:val="-1"/>
                <w:sz w:val="23"/>
                <w:szCs w:val="23"/>
              </w:rPr>
              <w:t>татами  прошлых  лет.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Отчеты  учителей – предметников  классных  руководителей  по  итогам четверти  и  года.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Администрация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Администрация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В течение года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 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 xml:space="preserve">По  итогам 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аттестационных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периодов</w:t>
            </w:r>
          </w:p>
        </w:tc>
      </w:tr>
      <w:tr w:rsidR="004B0CEC" w:rsidRPr="00C65F97" w:rsidTr="00310675">
        <w:trPr>
          <w:trHeight w:val="298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z w:val="23"/>
                <w:szCs w:val="23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2"/>
                <w:sz w:val="23"/>
                <w:szCs w:val="23"/>
              </w:rPr>
              <w:t xml:space="preserve">Степень  готовности  учащихся  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2"/>
                <w:sz w:val="23"/>
                <w:szCs w:val="23"/>
              </w:rPr>
              <w:t xml:space="preserve">1 – го  класса  к  обучению  в  школе 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 xml:space="preserve">Адаптационные  занятия,  исследования  степени  подготовки 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Зам.  директора  по  УВР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  <w:lang w:val="en-US"/>
              </w:rPr>
              <w:t>I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четверть</w:t>
            </w:r>
          </w:p>
        </w:tc>
      </w:tr>
      <w:tr w:rsidR="004B0CEC" w:rsidRPr="00C65F97" w:rsidTr="00310675">
        <w:trPr>
          <w:trHeight w:val="298"/>
          <w:tblHeader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z w:val="23"/>
                <w:szCs w:val="23"/>
              </w:rPr>
              <w:t>5.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2"/>
                <w:sz w:val="23"/>
                <w:szCs w:val="23"/>
              </w:rPr>
              <w:t>Степень  готовности  выпускников начальной и основной школы к  продолжению  образования</w:t>
            </w:r>
          </w:p>
        </w:tc>
        <w:tc>
          <w:tcPr>
            <w:tcW w:w="33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Срезы  знаний  по  предметам;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анкетирование,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 xml:space="preserve">тестирование, 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собеседование, репетиционные экзамены по форме ЕГЭ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Зам.  директора  по  УВР,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руководители МО,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  <w:lang w:val="en-US"/>
              </w:rPr>
              <w:t>IV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четверть</w:t>
            </w:r>
          </w:p>
        </w:tc>
      </w:tr>
      <w:tr w:rsidR="004B0CEC" w:rsidRPr="00C65F97" w:rsidTr="00A01D4E">
        <w:trPr>
          <w:trHeight w:val="298"/>
          <w:tblHeader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pacing w:val="-3"/>
                <w:sz w:val="23"/>
                <w:szCs w:val="23"/>
                <w:lang w:val="en-US"/>
              </w:rPr>
              <w:t>IV</w:t>
            </w:r>
          </w:p>
        </w:tc>
        <w:tc>
          <w:tcPr>
            <w:tcW w:w="967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proofErr w:type="spellStart"/>
            <w:r w:rsidRPr="00C65F97">
              <w:rPr>
                <w:b/>
                <w:bCs/>
                <w:color w:val="000000"/>
                <w:spacing w:val="-3"/>
                <w:sz w:val="23"/>
                <w:szCs w:val="23"/>
              </w:rPr>
              <w:t>Профориентационная</w:t>
            </w:r>
            <w:proofErr w:type="spellEnd"/>
            <w:r w:rsidRPr="00C65F97">
              <w:rPr>
                <w:b/>
                <w:bCs/>
                <w:color w:val="000000"/>
                <w:spacing w:val="-3"/>
                <w:sz w:val="23"/>
                <w:szCs w:val="23"/>
              </w:rPr>
              <w:t>  работа</w:t>
            </w:r>
          </w:p>
        </w:tc>
      </w:tr>
      <w:tr w:rsidR="004B0CEC" w:rsidRPr="00C65F97" w:rsidTr="00A01D4E">
        <w:trPr>
          <w:trHeight w:val="298"/>
          <w:tblHeader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b/>
                <w:b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proofErr w:type="spellStart"/>
            <w:r w:rsidRPr="00C65F97">
              <w:rPr>
                <w:color w:val="000000"/>
                <w:spacing w:val="-2"/>
                <w:sz w:val="23"/>
                <w:szCs w:val="23"/>
              </w:rPr>
              <w:t>Предпрофильная</w:t>
            </w:r>
            <w:proofErr w:type="spellEnd"/>
            <w:r w:rsidRPr="00C65F97">
              <w:rPr>
                <w:color w:val="000000"/>
                <w:spacing w:val="-2"/>
                <w:sz w:val="23"/>
                <w:szCs w:val="23"/>
              </w:rPr>
              <w:t>  ориентация  учащихся  9 – х  классов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Ориентационные  и  элективные  курсы  по  выбору,  анкетирование  учащихся  и  их  родит</w:t>
            </w:r>
            <w:r>
              <w:rPr>
                <w:color w:val="000000"/>
                <w:spacing w:val="-1"/>
                <w:sz w:val="23"/>
                <w:szCs w:val="23"/>
              </w:rPr>
              <w:t>елей.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Администрация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ежегодно</w:t>
            </w:r>
          </w:p>
        </w:tc>
      </w:tr>
      <w:tr w:rsidR="004B0CEC" w:rsidRPr="00C65F97" w:rsidTr="00A01D4E">
        <w:trPr>
          <w:trHeight w:val="298"/>
          <w:tblHeader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AB5A5B" w:rsidP="0057144C">
            <w:pPr>
              <w:shd w:val="clear" w:color="auto" w:fill="FFFFFF"/>
              <w:rPr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2</w:t>
            </w:r>
            <w:r w:rsidR="004B0CEC" w:rsidRPr="00C65F97">
              <w:rPr>
                <w:b/>
                <w:bCs/>
                <w:color w:val="000000"/>
                <w:sz w:val="23"/>
                <w:szCs w:val="23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2"/>
                <w:sz w:val="23"/>
                <w:szCs w:val="23"/>
              </w:rPr>
              <w:t>Трудоустройство  выпускников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Сопоставительный  анализ  поступления</w:t>
            </w:r>
            <w:proofErr w:type="gramStart"/>
            <w:r w:rsidRPr="00C65F97">
              <w:rPr>
                <w:color w:val="000000"/>
                <w:spacing w:val="-1"/>
                <w:sz w:val="23"/>
                <w:szCs w:val="23"/>
              </w:rPr>
              <w:t xml:space="preserve"> :</w:t>
            </w:r>
            <w:proofErr w:type="gramEnd"/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 xml:space="preserve">-  в  ПУ,  </w:t>
            </w:r>
            <w:proofErr w:type="spellStart"/>
            <w:r w:rsidRPr="00C65F97">
              <w:rPr>
                <w:color w:val="000000"/>
                <w:spacing w:val="-1"/>
                <w:sz w:val="23"/>
                <w:szCs w:val="23"/>
              </w:rPr>
              <w:t>СУЗы</w:t>
            </w:r>
            <w:proofErr w:type="spellEnd"/>
            <w:r w:rsidRPr="00C65F97">
              <w:rPr>
                <w:color w:val="000000"/>
                <w:spacing w:val="-1"/>
                <w:sz w:val="23"/>
                <w:szCs w:val="23"/>
              </w:rPr>
              <w:t>,  ВУЗы,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-  по  направлениям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1"/>
                <w:sz w:val="23"/>
                <w:szCs w:val="23"/>
              </w:rPr>
              <w:t>(специальностям)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0316A8" w:rsidP="0057144C">
            <w:pPr>
              <w:shd w:val="clear" w:color="auto" w:fill="FFFFFF"/>
              <w:rPr>
                <w:sz w:val="23"/>
                <w:szCs w:val="23"/>
              </w:rPr>
            </w:pPr>
            <w:r>
              <w:rPr>
                <w:color w:val="000000"/>
                <w:spacing w:val="-3"/>
                <w:sz w:val="23"/>
                <w:szCs w:val="23"/>
              </w:rPr>
              <w:t>Зам.  директора  по </w:t>
            </w:r>
            <w:r w:rsidR="008C2F65">
              <w:rPr>
                <w:color w:val="000000"/>
                <w:spacing w:val="-3"/>
                <w:sz w:val="23"/>
                <w:szCs w:val="23"/>
              </w:rPr>
              <w:t>В</w:t>
            </w:r>
            <w:r w:rsidR="008C2F65" w:rsidRPr="00C65F97">
              <w:rPr>
                <w:color w:val="000000"/>
                <w:spacing w:val="-3"/>
                <w:sz w:val="23"/>
                <w:szCs w:val="23"/>
              </w:rPr>
              <w:t>Р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Август –</w:t>
            </w:r>
          </w:p>
          <w:p w:rsidR="004B0CEC" w:rsidRPr="00C65F97" w:rsidRDefault="004B0CEC" w:rsidP="0057144C">
            <w:pPr>
              <w:shd w:val="clear" w:color="auto" w:fill="FFFFFF"/>
              <w:rPr>
                <w:sz w:val="23"/>
                <w:szCs w:val="23"/>
              </w:rPr>
            </w:pPr>
            <w:r w:rsidRPr="00C65F97">
              <w:rPr>
                <w:color w:val="000000"/>
                <w:spacing w:val="-3"/>
                <w:sz w:val="23"/>
                <w:szCs w:val="23"/>
              </w:rPr>
              <w:t>сентябрь</w:t>
            </w:r>
          </w:p>
        </w:tc>
      </w:tr>
    </w:tbl>
    <w:p w:rsidR="004B0CEC" w:rsidRDefault="004B0CEC" w:rsidP="004B0CEC">
      <w:pPr>
        <w:ind w:firstLine="680"/>
        <w:rPr>
          <w:snapToGrid w:val="0"/>
          <w:sz w:val="23"/>
          <w:szCs w:val="23"/>
        </w:rPr>
      </w:pPr>
      <w:r w:rsidRPr="00C65F97">
        <w:rPr>
          <w:snapToGrid w:val="0"/>
          <w:sz w:val="23"/>
          <w:szCs w:val="23"/>
        </w:rPr>
        <w:t> </w:t>
      </w:r>
    </w:p>
    <w:p w:rsidR="00A809B2" w:rsidRDefault="00A809B2" w:rsidP="00805298">
      <w:pPr>
        <w:pStyle w:val="a5"/>
        <w:jc w:val="center"/>
        <w:rPr>
          <w:b/>
          <w:i/>
          <w:color w:val="000000"/>
          <w:szCs w:val="24"/>
        </w:rPr>
      </w:pPr>
    </w:p>
    <w:p w:rsidR="00A01D4E" w:rsidRDefault="00A01D4E" w:rsidP="00805298">
      <w:pPr>
        <w:pStyle w:val="a5"/>
        <w:jc w:val="center"/>
        <w:rPr>
          <w:b/>
          <w:i/>
          <w:color w:val="000000"/>
          <w:szCs w:val="24"/>
        </w:rPr>
      </w:pPr>
    </w:p>
    <w:p w:rsidR="00A01D4E" w:rsidRDefault="00A01D4E" w:rsidP="00805298">
      <w:pPr>
        <w:pStyle w:val="a5"/>
        <w:jc w:val="center"/>
        <w:rPr>
          <w:b/>
          <w:i/>
          <w:color w:val="000000"/>
          <w:szCs w:val="24"/>
        </w:rPr>
      </w:pPr>
    </w:p>
    <w:p w:rsidR="00A01D4E" w:rsidRDefault="00A01D4E" w:rsidP="00805298">
      <w:pPr>
        <w:pStyle w:val="a5"/>
        <w:jc w:val="center"/>
        <w:rPr>
          <w:b/>
          <w:i/>
          <w:color w:val="000000"/>
          <w:szCs w:val="24"/>
        </w:rPr>
      </w:pPr>
    </w:p>
    <w:p w:rsidR="00A01D4E" w:rsidRDefault="00A01D4E" w:rsidP="00805298">
      <w:pPr>
        <w:pStyle w:val="a5"/>
        <w:jc w:val="center"/>
        <w:rPr>
          <w:b/>
          <w:i/>
          <w:color w:val="000000"/>
          <w:szCs w:val="24"/>
        </w:rPr>
      </w:pPr>
    </w:p>
    <w:p w:rsidR="00A01D4E" w:rsidRPr="0099614B" w:rsidRDefault="00A01D4E" w:rsidP="00805298">
      <w:pPr>
        <w:pStyle w:val="a5"/>
        <w:jc w:val="center"/>
        <w:rPr>
          <w:b/>
          <w:i/>
          <w:color w:val="000000"/>
          <w:szCs w:val="24"/>
        </w:rPr>
      </w:pPr>
    </w:p>
    <w:p w:rsidR="00AD1938" w:rsidRPr="00805298" w:rsidRDefault="00AD1938" w:rsidP="0048512F">
      <w:pPr>
        <w:pStyle w:val="a5"/>
        <w:spacing w:line="360" w:lineRule="auto"/>
        <w:rPr>
          <w:b/>
          <w:i/>
          <w:color w:val="000000"/>
          <w:sz w:val="24"/>
          <w:szCs w:val="24"/>
        </w:rPr>
      </w:pPr>
    </w:p>
    <w:sectPr w:rsidR="00AD1938" w:rsidRPr="00805298" w:rsidSect="006605E8">
      <w:footerReference w:type="default" r:id="rId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A8D" w:rsidRDefault="00F04A8D" w:rsidP="008661C1">
      <w:r>
        <w:separator/>
      </w:r>
    </w:p>
  </w:endnote>
  <w:endnote w:type="continuationSeparator" w:id="1">
    <w:p w:rsidR="00F04A8D" w:rsidRDefault="00F04A8D" w:rsidP="008661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2101736"/>
    </w:sdtPr>
    <w:sdtContent>
      <w:p w:rsidR="00757B93" w:rsidRDefault="00147960">
        <w:pPr>
          <w:pStyle w:val="af2"/>
          <w:jc w:val="right"/>
        </w:pPr>
        <w:r>
          <w:fldChar w:fldCharType="begin"/>
        </w:r>
        <w:r w:rsidR="00757B93">
          <w:instrText>PAGE   \* MERGEFORMAT</w:instrText>
        </w:r>
        <w:r>
          <w:fldChar w:fldCharType="separate"/>
        </w:r>
        <w:r w:rsidR="00AE69DC">
          <w:rPr>
            <w:noProof/>
          </w:rPr>
          <w:t>1</w:t>
        </w:r>
        <w:r>
          <w:fldChar w:fldCharType="end"/>
        </w:r>
      </w:p>
    </w:sdtContent>
  </w:sdt>
  <w:p w:rsidR="00757B93" w:rsidRDefault="00757B93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A8D" w:rsidRDefault="00F04A8D" w:rsidP="008661C1">
      <w:r>
        <w:separator/>
      </w:r>
    </w:p>
  </w:footnote>
  <w:footnote w:type="continuationSeparator" w:id="1">
    <w:p w:rsidR="00F04A8D" w:rsidRDefault="00F04A8D" w:rsidP="008661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numPicBullet w:numPicBulletId="9">
    <w:pict>
      <v:shape id="_x0000_i1035" type="#_x0000_t75" style="width:3in;height:3in" o:bullet="t"/>
    </w:pict>
  </w:numPicBullet>
  <w:numPicBullet w:numPicBulletId="10">
    <w:pict>
      <v:shape id="_x0000_i1036" type="#_x0000_t75" style="width:3in;height:3in" o:bullet="t"/>
    </w:pict>
  </w:numPicBullet>
  <w:numPicBullet w:numPicBulletId="11">
    <w:pict>
      <v:shape id="_x0000_i1037" type="#_x0000_t75" style="width:3in;height:3in" o:bullet="t"/>
    </w:pict>
  </w:numPicBullet>
  <w:numPicBullet w:numPicBulletId="12">
    <w:pict>
      <v:shape id="_x0000_i1038" type="#_x0000_t75" style="width:3in;height:3in" o:bullet="t"/>
    </w:pict>
  </w:numPicBullet>
  <w:numPicBullet w:numPicBulletId="13">
    <w:pict>
      <v:shape id="_x0000_i1039" type="#_x0000_t75" style="width:3in;height:3in" o:bullet="t"/>
    </w:pict>
  </w:numPicBullet>
  <w:numPicBullet w:numPicBulletId="14">
    <w:pict>
      <v:shape id="_x0000_i1040" type="#_x0000_t75" style="width:3in;height:3in" o:bullet="t"/>
    </w:pict>
  </w:numPicBullet>
  <w:numPicBullet w:numPicBulletId="15">
    <w:pict>
      <v:shape id="_x0000_i1041" type="#_x0000_t75" style="width:3in;height:3in" o:bullet="t"/>
    </w:pict>
  </w:numPicBullet>
  <w:numPicBullet w:numPicBulletId="16">
    <w:pict>
      <v:shape id="_x0000_i1042" type="#_x0000_t75" style="width:3in;height:3in" o:bullet="t"/>
    </w:pict>
  </w:numPicBullet>
  <w:numPicBullet w:numPicBulletId="17">
    <w:pict>
      <v:shape id="_x0000_i1043" type="#_x0000_t75" style="width:3in;height:3in" o:bullet="t"/>
    </w:pict>
  </w:numPicBullet>
  <w:numPicBullet w:numPicBulletId="18">
    <w:pict>
      <v:shape id="_x0000_i1044" type="#_x0000_t75" style="width:3in;height:3in" o:bullet="t"/>
    </w:pict>
  </w:numPicBullet>
  <w:numPicBullet w:numPicBulletId="19">
    <w:pict>
      <v:shape id="_x0000_i1045" type="#_x0000_t75" style="width:3in;height:3in" o:bullet="t"/>
    </w:pict>
  </w:numPicBullet>
  <w:numPicBullet w:numPicBulletId="20">
    <w:pict>
      <v:shape id="_x0000_i1046" type="#_x0000_t75" style="width:3in;height:3in" o:bullet="t"/>
    </w:pict>
  </w:numPicBullet>
  <w:numPicBullet w:numPicBulletId="21">
    <w:pict>
      <v:shape id="_x0000_i1047" type="#_x0000_t75" style="width:3in;height:3in" o:bullet="t"/>
    </w:pict>
  </w:numPicBullet>
  <w:numPicBullet w:numPicBulletId="22">
    <w:pict>
      <v:shape id="_x0000_i1048" type="#_x0000_t75" style="width:3in;height:3in" o:bullet="t"/>
    </w:pict>
  </w:numPicBullet>
  <w:numPicBullet w:numPicBulletId="23">
    <w:pict>
      <v:shape id="_x0000_i1049" type="#_x0000_t75" style="width:3in;height:3in" o:bullet="t"/>
    </w:pict>
  </w:numPicBullet>
  <w:numPicBullet w:numPicBulletId="24">
    <w:pict>
      <v:shape id="_x0000_i1050" type="#_x0000_t75" style="width:3in;height:3in" o:bullet="t"/>
    </w:pict>
  </w:numPicBullet>
  <w:numPicBullet w:numPicBulletId="25">
    <w:pict>
      <v:shape id="_x0000_i1051" type="#_x0000_t75" style="width:3in;height:3in" o:bullet="t"/>
    </w:pict>
  </w:numPicBullet>
  <w:numPicBullet w:numPicBulletId="26">
    <w:pict>
      <v:shape id="_x0000_i1052" type="#_x0000_t75" style="width:3in;height:3in" o:bullet="t"/>
    </w:pict>
  </w:numPicBullet>
  <w:numPicBullet w:numPicBulletId="27">
    <w:pict>
      <v:shape id="_x0000_i1053" type="#_x0000_t75" style="width:3in;height:3in" o:bullet="t"/>
    </w:pict>
  </w:numPicBullet>
  <w:numPicBullet w:numPicBulletId="28">
    <w:pict>
      <v:shape id="_x0000_i1054" type="#_x0000_t75" style="width:3in;height:3in" o:bullet="t"/>
    </w:pict>
  </w:numPicBullet>
  <w:numPicBullet w:numPicBulletId="29">
    <w:pict>
      <v:shape id="_x0000_i1055" type="#_x0000_t75" style="width:3in;height:3in" o:bullet="t"/>
    </w:pict>
  </w:numPicBullet>
  <w:numPicBullet w:numPicBulletId="30">
    <w:pict>
      <v:shape id="_x0000_i1056" type="#_x0000_t75" style="width:3in;height:3in" o:bullet="t"/>
    </w:pict>
  </w:numPicBullet>
  <w:abstractNum w:abstractNumId="0">
    <w:nsid w:val="0C000B1F"/>
    <w:multiLevelType w:val="hybridMultilevel"/>
    <w:tmpl w:val="8B26B036"/>
    <w:lvl w:ilvl="0" w:tplc="C91A9A50">
      <w:numFmt w:val="bullet"/>
      <w:lvlText w:val="·"/>
      <w:lvlJc w:val="left"/>
      <w:pPr>
        <w:ind w:left="720" w:hanging="360"/>
      </w:pPr>
      <w:rPr>
        <w:rFonts w:ascii="Times New Roman" w:eastAsia="Symbol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96932"/>
    <w:multiLevelType w:val="hybridMultilevel"/>
    <w:tmpl w:val="FAD41F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902243"/>
    <w:multiLevelType w:val="multilevel"/>
    <w:tmpl w:val="03B8023A"/>
    <w:lvl w:ilvl="0">
      <w:start w:val="1"/>
      <w:numFmt w:val="bullet"/>
      <w:lvlText w:val=""/>
      <w:lvlPicBulletId w:val="2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28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29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C32079"/>
    <w:multiLevelType w:val="hybridMultilevel"/>
    <w:tmpl w:val="D2A457B4"/>
    <w:lvl w:ilvl="0" w:tplc="0CBA92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E1670"/>
    <w:multiLevelType w:val="multilevel"/>
    <w:tmpl w:val="15222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3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2F60DE2"/>
    <w:multiLevelType w:val="hybridMultilevel"/>
    <w:tmpl w:val="B664A7E0"/>
    <w:lvl w:ilvl="0" w:tplc="0CBA92C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40D7B01"/>
    <w:multiLevelType w:val="hybridMultilevel"/>
    <w:tmpl w:val="D6480840"/>
    <w:lvl w:ilvl="0" w:tplc="0CBA92C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4C7F88"/>
    <w:multiLevelType w:val="multilevel"/>
    <w:tmpl w:val="5300AE98"/>
    <w:lvl w:ilvl="0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1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1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1C69BB"/>
    <w:multiLevelType w:val="hybridMultilevel"/>
    <w:tmpl w:val="CD6AF05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B3E4B79"/>
    <w:multiLevelType w:val="hybridMultilevel"/>
    <w:tmpl w:val="21424C90"/>
    <w:lvl w:ilvl="0" w:tplc="907681E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D75AA"/>
    <w:multiLevelType w:val="hybridMultilevel"/>
    <w:tmpl w:val="6D328154"/>
    <w:lvl w:ilvl="0" w:tplc="7C901FAC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D27C1F"/>
    <w:multiLevelType w:val="hybridMultilevel"/>
    <w:tmpl w:val="0CA69ED0"/>
    <w:lvl w:ilvl="0" w:tplc="C91A9A50">
      <w:numFmt w:val="bullet"/>
      <w:lvlText w:val="·"/>
      <w:lvlJc w:val="left"/>
      <w:pPr>
        <w:ind w:left="1080" w:hanging="360"/>
      </w:pPr>
      <w:rPr>
        <w:rFonts w:ascii="Times New Roman" w:eastAsia="Symbol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7CA18D5"/>
    <w:multiLevelType w:val="hybridMultilevel"/>
    <w:tmpl w:val="B24E0C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426A4F"/>
    <w:multiLevelType w:val="hybridMultilevel"/>
    <w:tmpl w:val="5B0AE0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EE41BD3"/>
    <w:multiLevelType w:val="multilevel"/>
    <w:tmpl w:val="38F8FDDC"/>
    <w:lvl w:ilvl="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7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8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5E9720A"/>
    <w:multiLevelType w:val="multilevel"/>
    <w:tmpl w:val="5300AE98"/>
    <w:lvl w:ilvl="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1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14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8FC66C3"/>
    <w:multiLevelType w:val="multilevel"/>
    <w:tmpl w:val="101EA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28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29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A1B5F7B"/>
    <w:multiLevelType w:val="hybridMultilevel"/>
    <w:tmpl w:val="14820F12"/>
    <w:lvl w:ilvl="0" w:tplc="0CBA92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0D251E"/>
    <w:multiLevelType w:val="multilevel"/>
    <w:tmpl w:val="38F8FDDC"/>
    <w:lvl w:ilvl="0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1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1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39D1414"/>
    <w:multiLevelType w:val="multilevel"/>
    <w:tmpl w:val="E9F28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28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29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728031B"/>
    <w:multiLevelType w:val="hybridMultilevel"/>
    <w:tmpl w:val="6A0002D2"/>
    <w:lvl w:ilvl="0" w:tplc="E63AE6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25609A"/>
    <w:multiLevelType w:val="hybridMultilevel"/>
    <w:tmpl w:val="9CDADA24"/>
    <w:lvl w:ilvl="0" w:tplc="0CBA92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60132D"/>
    <w:multiLevelType w:val="hybridMultilevel"/>
    <w:tmpl w:val="9D10082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4A655853"/>
    <w:multiLevelType w:val="hybridMultilevel"/>
    <w:tmpl w:val="4D44A1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BC80B1D"/>
    <w:multiLevelType w:val="hybridMultilevel"/>
    <w:tmpl w:val="31F60E78"/>
    <w:lvl w:ilvl="0" w:tplc="41BADEA0">
      <w:numFmt w:val="bullet"/>
      <w:lvlText w:val="·"/>
      <w:lvlJc w:val="left"/>
      <w:pPr>
        <w:ind w:left="900" w:hanging="540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9F266C"/>
    <w:multiLevelType w:val="hybridMultilevel"/>
    <w:tmpl w:val="538A441A"/>
    <w:lvl w:ilvl="0" w:tplc="04190001">
      <w:start w:val="1"/>
      <w:numFmt w:val="bullet"/>
      <w:lvlText w:val=""/>
      <w:lvlJc w:val="left"/>
      <w:pPr>
        <w:ind w:left="900" w:hanging="5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E640B5"/>
    <w:multiLevelType w:val="multilevel"/>
    <w:tmpl w:val="4F060DE8"/>
    <w:lvl w:ilvl="0">
      <w:start w:val="1"/>
      <w:numFmt w:val="bullet"/>
      <w:lvlText w:val=""/>
      <w:lvlPicBulletId w:val="1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19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2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A90166F"/>
    <w:multiLevelType w:val="multilevel"/>
    <w:tmpl w:val="4F060DE8"/>
    <w:lvl w:ilvl="0">
      <w:start w:val="1"/>
      <w:numFmt w:val="bullet"/>
      <w:lvlText w:val=""/>
      <w:lvlPicBulletId w:val="2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2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2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ABD560D"/>
    <w:multiLevelType w:val="multilevel"/>
    <w:tmpl w:val="EFBA736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B3A167D"/>
    <w:multiLevelType w:val="multilevel"/>
    <w:tmpl w:val="EFBA7364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C18434C"/>
    <w:multiLevelType w:val="multilevel"/>
    <w:tmpl w:val="03B8023A"/>
    <w:lvl w:ilvl="0">
      <w:start w:val="1"/>
      <w:numFmt w:val="bullet"/>
      <w:lvlText w:val=""/>
      <w:lvlPicBulletId w:val="2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2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2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DD05039"/>
    <w:multiLevelType w:val="hybridMultilevel"/>
    <w:tmpl w:val="A51C9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337D6"/>
    <w:multiLevelType w:val="hybridMultilevel"/>
    <w:tmpl w:val="8BC4799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60E6EBC"/>
    <w:multiLevelType w:val="multilevel"/>
    <w:tmpl w:val="337450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1ED637B"/>
    <w:multiLevelType w:val="hybridMultilevel"/>
    <w:tmpl w:val="475289A6"/>
    <w:lvl w:ilvl="0" w:tplc="0CBA92C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8B3CED"/>
    <w:multiLevelType w:val="hybridMultilevel"/>
    <w:tmpl w:val="186EAFA4"/>
    <w:lvl w:ilvl="0" w:tplc="0CBA92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004071"/>
    <w:multiLevelType w:val="hybridMultilevel"/>
    <w:tmpl w:val="05BC64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AF611C0"/>
    <w:multiLevelType w:val="hybridMultilevel"/>
    <w:tmpl w:val="660EA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9"/>
  </w:num>
  <w:num w:numId="3">
    <w:abstractNumId w:val="14"/>
  </w:num>
  <w:num w:numId="4">
    <w:abstractNumId w:val="18"/>
  </w:num>
  <w:num w:numId="5">
    <w:abstractNumId w:val="15"/>
  </w:num>
  <w:num w:numId="6">
    <w:abstractNumId w:val="7"/>
  </w:num>
  <w:num w:numId="7">
    <w:abstractNumId w:val="26"/>
  </w:num>
  <w:num w:numId="8">
    <w:abstractNumId w:val="27"/>
  </w:num>
  <w:num w:numId="9">
    <w:abstractNumId w:val="30"/>
  </w:num>
  <w:num w:numId="10">
    <w:abstractNumId w:val="2"/>
  </w:num>
  <w:num w:numId="11">
    <w:abstractNumId w:val="31"/>
  </w:num>
  <w:num w:numId="12">
    <w:abstractNumId w:val="0"/>
  </w:num>
  <w:num w:numId="13">
    <w:abstractNumId w:val="11"/>
  </w:num>
  <w:num w:numId="14">
    <w:abstractNumId w:val="12"/>
  </w:num>
  <w:num w:numId="15">
    <w:abstractNumId w:val="35"/>
  </w:num>
  <w:num w:numId="16">
    <w:abstractNumId w:val="5"/>
  </w:num>
  <w:num w:numId="17">
    <w:abstractNumId w:val="17"/>
  </w:num>
  <w:num w:numId="18">
    <w:abstractNumId w:val="10"/>
  </w:num>
  <w:num w:numId="19">
    <w:abstractNumId w:val="36"/>
  </w:num>
  <w:num w:numId="20">
    <w:abstractNumId w:val="1"/>
  </w:num>
  <w:num w:numId="21">
    <w:abstractNumId w:val="13"/>
  </w:num>
  <w:num w:numId="22">
    <w:abstractNumId w:val="16"/>
  </w:num>
  <w:num w:numId="23">
    <w:abstractNumId w:val="19"/>
  </w:num>
  <w:num w:numId="24">
    <w:abstractNumId w:val="9"/>
  </w:num>
  <w:num w:numId="25">
    <w:abstractNumId w:val="4"/>
  </w:num>
  <w:num w:numId="26">
    <w:abstractNumId w:val="33"/>
  </w:num>
  <w:num w:numId="27">
    <w:abstractNumId w:val="22"/>
  </w:num>
  <w:num w:numId="28">
    <w:abstractNumId w:val="23"/>
  </w:num>
  <w:num w:numId="29">
    <w:abstractNumId w:val="8"/>
  </w:num>
  <w:num w:numId="30">
    <w:abstractNumId w:val="32"/>
  </w:num>
  <w:num w:numId="31">
    <w:abstractNumId w:val="37"/>
  </w:num>
  <w:num w:numId="32">
    <w:abstractNumId w:val="24"/>
  </w:num>
  <w:num w:numId="33">
    <w:abstractNumId w:val="25"/>
  </w:num>
  <w:num w:numId="34">
    <w:abstractNumId w:val="34"/>
  </w:num>
  <w:num w:numId="35">
    <w:abstractNumId w:val="21"/>
  </w:num>
  <w:num w:numId="36">
    <w:abstractNumId w:val="3"/>
  </w:num>
  <w:num w:numId="37">
    <w:abstractNumId w:val="6"/>
  </w:num>
  <w:num w:numId="3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3178"/>
    <w:rsid w:val="000153AF"/>
    <w:rsid w:val="000316A8"/>
    <w:rsid w:val="00036954"/>
    <w:rsid w:val="00067407"/>
    <w:rsid w:val="0008275E"/>
    <w:rsid w:val="00085F6A"/>
    <w:rsid w:val="0008611D"/>
    <w:rsid w:val="000B2399"/>
    <w:rsid w:val="000B2DF3"/>
    <w:rsid w:val="000B476C"/>
    <w:rsid w:val="00104EA3"/>
    <w:rsid w:val="00130BFB"/>
    <w:rsid w:val="00146073"/>
    <w:rsid w:val="00147960"/>
    <w:rsid w:val="0015460E"/>
    <w:rsid w:val="001E47A1"/>
    <w:rsid w:val="00201336"/>
    <w:rsid w:val="002021FA"/>
    <w:rsid w:val="002113AF"/>
    <w:rsid w:val="00227469"/>
    <w:rsid w:val="002474A3"/>
    <w:rsid w:val="0028600E"/>
    <w:rsid w:val="0029670F"/>
    <w:rsid w:val="002C65F8"/>
    <w:rsid w:val="002D6FDE"/>
    <w:rsid w:val="00310675"/>
    <w:rsid w:val="00321D77"/>
    <w:rsid w:val="003816CE"/>
    <w:rsid w:val="003D2658"/>
    <w:rsid w:val="003D615C"/>
    <w:rsid w:val="00414F35"/>
    <w:rsid w:val="0048512F"/>
    <w:rsid w:val="004869FE"/>
    <w:rsid w:val="004B0CEC"/>
    <w:rsid w:val="004B49EC"/>
    <w:rsid w:val="004C67A3"/>
    <w:rsid w:val="004E2931"/>
    <w:rsid w:val="00503961"/>
    <w:rsid w:val="0057144C"/>
    <w:rsid w:val="00584B35"/>
    <w:rsid w:val="00594E0D"/>
    <w:rsid w:val="005C1340"/>
    <w:rsid w:val="00634BF7"/>
    <w:rsid w:val="006605E8"/>
    <w:rsid w:val="00681E05"/>
    <w:rsid w:val="00693C96"/>
    <w:rsid w:val="006F0253"/>
    <w:rsid w:val="0070166F"/>
    <w:rsid w:val="00721C15"/>
    <w:rsid w:val="00757B93"/>
    <w:rsid w:val="0078636A"/>
    <w:rsid w:val="007E229B"/>
    <w:rsid w:val="007F1902"/>
    <w:rsid w:val="00805298"/>
    <w:rsid w:val="00812C44"/>
    <w:rsid w:val="008346CB"/>
    <w:rsid w:val="00841109"/>
    <w:rsid w:val="008661C1"/>
    <w:rsid w:val="00877CA2"/>
    <w:rsid w:val="008C2F65"/>
    <w:rsid w:val="008D10A0"/>
    <w:rsid w:val="008E133A"/>
    <w:rsid w:val="009343E4"/>
    <w:rsid w:val="0093698A"/>
    <w:rsid w:val="00955E33"/>
    <w:rsid w:val="00974FAD"/>
    <w:rsid w:val="0098129A"/>
    <w:rsid w:val="0099614B"/>
    <w:rsid w:val="00A01D4E"/>
    <w:rsid w:val="00A0607C"/>
    <w:rsid w:val="00A16D92"/>
    <w:rsid w:val="00A222A0"/>
    <w:rsid w:val="00A31039"/>
    <w:rsid w:val="00A474AF"/>
    <w:rsid w:val="00A809B2"/>
    <w:rsid w:val="00A910BD"/>
    <w:rsid w:val="00AA5B5A"/>
    <w:rsid w:val="00AB3ECA"/>
    <w:rsid w:val="00AB5A5B"/>
    <w:rsid w:val="00AC58AF"/>
    <w:rsid w:val="00AD1938"/>
    <w:rsid w:val="00AE69DC"/>
    <w:rsid w:val="00B34993"/>
    <w:rsid w:val="00B611B6"/>
    <w:rsid w:val="00B67227"/>
    <w:rsid w:val="00B93178"/>
    <w:rsid w:val="00BA67E8"/>
    <w:rsid w:val="00C3713A"/>
    <w:rsid w:val="00C716B2"/>
    <w:rsid w:val="00CA50F3"/>
    <w:rsid w:val="00D23013"/>
    <w:rsid w:val="00DE75EA"/>
    <w:rsid w:val="00E33AA8"/>
    <w:rsid w:val="00E37B4B"/>
    <w:rsid w:val="00E42E9D"/>
    <w:rsid w:val="00E750A3"/>
    <w:rsid w:val="00E92DAB"/>
    <w:rsid w:val="00EB4CFF"/>
    <w:rsid w:val="00ED174E"/>
    <w:rsid w:val="00ED462E"/>
    <w:rsid w:val="00F04A8D"/>
    <w:rsid w:val="00F104BF"/>
    <w:rsid w:val="00F36A1F"/>
    <w:rsid w:val="00F47603"/>
    <w:rsid w:val="00F658E3"/>
    <w:rsid w:val="00F71235"/>
    <w:rsid w:val="00F96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805298"/>
    <w:pPr>
      <w:shd w:val="clear" w:color="auto" w:fill="465479"/>
      <w:spacing w:before="100" w:beforeAutospacing="1" w:after="100" w:afterAutospacing="1"/>
      <w:outlineLvl w:val="0"/>
    </w:pPr>
    <w:rPr>
      <w:b/>
      <w:bCs/>
      <w:color w:val="FFFFFF"/>
      <w:kern w:val="36"/>
      <w:sz w:val="30"/>
      <w:szCs w:val="30"/>
    </w:rPr>
  </w:style>
  <w:style w:type="paragraph" w:styleId="2">
    <w:name w:val="heading 2"/>
    <w:basedOn w:val="a"/>
    <w:link w:val="20"/>
    <w:semiHidden/>
    <w:unhideWhenUsed/>
    <w:qFormat/>
    <w:rsid w:val="0080529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semiHidden/>
    <w:unhideWhenUsed/>
    <w:qFormat/>
    <w:rsid w:val="008052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semiHidden/>
    <w:unhideWhenUsed/>
    <w:qFormat/>
    <w:rsid w:val="00805298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0"/>
    <w:semiHidden/>
    <w:unhideWhenUsed/>
    <w:qFormat/>
    <w:rsid w:val="00805298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"/>
    <w:link w:val="60"/>
    <w:semiHidden/>
    <w:unhideWhenUsed/>
    <w:qFormat/>
    <w:rsid w:val="00805298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5298"/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shd w:val="clear" w:color="auto" w:fill="465479"/>
      <w:lang w:eastAsia="ru-RU"/>
    </w:rPr>
  </w:style>
  <w:style w:type="character" w:customStyle="1" w:styleId="20">
    <w:name w:val="Заголовок 2 Знак"/>
    <w:basedOn w:val="a0"/>
    <w:link w:val="2"/>
    <w:semiHidden/>
    <w:rsid w:val="008052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semiHidden/>
    <w:rsid w:val="008052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semiHidden/>
    <w:rsid w:val="0080529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80529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80529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semiHidden/>
    <w:unhideWhenUsed/>
    <w:rsid w:val="00805298"/>
    <w:rPr>
      <w:color w:val="0000FF"/>
      <w:u w:val="single"/>
    </w:rPr>
  </w:style>
  <w:style w:type="character" w:styleId="a4">
    <w:name w:val="FollowedHyperlink"/>
    <w:basedOn w:val="a0"/>
    <w:semiHidden/>
    <w:unhideWhenUsed/>
    <w:rsid w:val="00805298"/>
    <w:rPr>
      <w:color w:val="0000FF"/>
      <w:u w:val="single"/>
    </w:rPr>
  </w:style>
  <w:style w:type="paragraph" w:styleId="HTML">
    <w:name w:val="HTML Preformatted"/>
    <w:basedOn w:val="a"/>
    <w:link w:val="HTML0"/>
    <w:semiHidden/>
    <w:unhideWhenUsed/>
    <w:rsid w:val="008052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2"/>
      <w:szCs w:val="22"/>
    </w:rPr>
  </w:style>
  <w:style w:type="character" w:customStyle="1" w:styleId="HTML0">
    <w:name w:val="Стандартный HTML Знак"/>
    <w:basedOn w:val="a0"/>
    <w:link w:val="HTML"/>
    <w:semiHidden/>
    <w:rsid w:val="00805298"/>
    <w:rPr>
      <w:rFonts w:ascii="Courier New" w:eastAsia="Times New Roman" w:hAnsi="Courier New" w:cs="Courier New"/>
      <w:lang w:eastAsia="ru-RU"/>
    </w:rPr>
  </w:style>
  <w:style w:type="paragraph" w:styleId="a5">
    <w:name w:val="Normal (Web)"/>
    <w:basedOn w:val="a"/>
    <w:uiPriority w:val="99"/>
    <w:unhideWhenUsed/>
    <w:rsid w:val="00805298"/>
    <w:pPr>
      <w:spacing w:before="30" w:after="30"/>
    </w:pPr>
    <w:rPr>
      <w:sz w:val="20"/>
      <w:szCs w:val="20"/>
    </w:rPr>
  </w:style>
  <w:style w:type="paragraph" w:styleId="a6">
    <w:name w:val="Body Text"/>
    <w:basedOn w:val="a"/>
    <w:link w:val="a7"/>
    <w:unhideWhenUsed/>
    <w:rsid w:val="00805298"/>
    <w:pPr>
      <w:spacing w:before="30" w:after="30"/>
    </w:pPr>
    <w:rPr>
      <w:sz w:val="20"/>
      <w:szCs w:val="20"/>
    </w:rPr>
  </w:style>
  <w:style w:type="character" w:customStyle="1" w:styleId="a7">
    <w:name w:val="Основной текст Знак"/>
    <w:basedOn w:val="a0"/>
    <w:link w:val="a6"/>
    <w:rsid w:val="008052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nhideWhenUsed/>
    <w:rsid w:val="00805298"/>
    <w:pPr>
      <w:spacing w:before="30" w:after="30"/>
    </w:pPr>
    <w:rPr>
      <w:sz w:val="20"/>
      <w:szCs w:val="20"/>
    </w:rPr>
  </w:style>
  <w:style w:type="character" w:customStyle="1" w:styleId="32">
    <w:name w:val="Основной текст 3 Знак"/>
    <w:basedOn w:val="a0"/>
    <w:link w:val="31"/>
    <w:rsid w:val="008052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">
    <w:name w:val="head"/>
    <w:basedOn w:val="a"/>
    <w:rsid w:val="00805298"/>
    <w:pPr>
      <w:shd w:val="clear" w:color="auto" w:fill="DDE4F6"/>
      <w:spacing w:before="30" w:after="30"/>
      <w:jc w:val="center"/>
    </w:pPr>
    <w:rPr>
      <w:sz w:val="20"/>
      <w:szCs w:val="20"/>
    </w:rPr>
  </w:style>
  <w:style w:type="paragraph" w:customStyle="1" w:styleId="zagol">
    <w:name w:val="zagol"/>
    <w:basedOn w:val="a"/>
    <w:rsid w:val="00805298"/>
    <w:pPr>
      <w:jc w:val="center"/>
    </w:pPr>
    <w:rPr>
      <w:sz w:val="20"/>
      <w:szCs w:val="20"/>
    </w:rPr>
  </w:style>
  <w:style w:type="paragraph" w:customStyle="1" w:styleId="searchb">
    <w:name w:val="search_b"/>
    <w:basedOn w:val="a"/>
    <w:rsid w:val="00805298"/>
    <w:pPr>
      <w:shd w:val="clear" w:color="auto" w:fill="DDE4F6"/>
      <w:spacing w:before="60" w:after="30"/>
      <w:jc w:val="center"/>
    </w:pPr>
    <w:rPr>
      <w:rFonts w:ascii="Verdana" w:hAnsi="Verdana"/>
      <w:b/>
      <w:bCs/>
      <w:color w:val="465479"/>
      <w:sz w:val="20"/>
      <w:szCs w:val="20"/>
    </w:rPr>
  </w:style>
  <w:style w:type="paragraph" w:customStyle="1" w:styleId="searcht">
    <w:name w:val="search_t"/>
    <w:basedOn w:val="a"/>
    <w:rsid w:val="00805298"/>
    <w:pPr>
      <w:spacing w:before="30" w:after="30"/>
    </w:pPr>
    <w:rPr>
      <w:rFonts w:ascii="Verdana" w:hAnsi="Verdana"/>
      <w:sz w:val="20"/>
      <w:szCs w:val="20"/>
    </w:rPr>
  </w:style>
  <w:style w:type="paragraph" w:customStyle="1" w:styleId="menulinevert">
    <w:name w:val="menu_line_vert"/>
    <w:basedOn w:val="a"/>
    <w:rsid w:val="00805298"/>
    <w:pPr>
      <w:spacing w:before="30" w:after="30"/>
    </w:pPr>
    <w:rPr>
      <w:sz w:val="20"/>
      <w:szCs w:val="20"/>
    </w:rPr>
  </w:style>
  <w:style w:type="paragraph" w:customStyle="1" w:styleId="menulinevert2">
    <w:name w:val="menu_line_vert2"/>
    <w:basedOn w:val="a"/>
    <w:rsid w:val="00805298"/>
    <w:pPr>
      <w:spacing w:before="30" w:after="30"/>
    </w:pPr>
    <w:rPr>
      <w:sz w:val="20"/>
      <w:szCs w:val="20"/>
    </w:rPr>
  </w:style>
  <w:style w:type="paragraph" w:customStyle="1" w:styleId="logo">
    <w:name w:val="logo"/>
    <w:basedOn w:val="a"/>
    <w:rsid w:val="00805298"/>
    <w:pPr>
      <w:spacing w:before="30" w:after="30"/>
    </w:pPr>
    <w:rPr>
      <w:sz w:val="20"/>
      <w:szCs w:val="20"/>
    </w:rPr>
  </w:style>
  <w:style w:type="paragraph" w:customStyle="1" w:styleId="text">
    <w:name w:val="text"/>
    <w:basedOn w:val="a"/>
    <w:rsid w:val="00805298"/>
    <w:pPr>
      <w:spacing w:before="30" w:after="30"/>
      <w:ind w:left="30" w:right="30"/>
    </w:pPr>
    <w:rPr>
      <w:sz w:val="20"/>
      <w:szCs w:val="20"/>
    </w:rPr>
  </w:style>
  <w:style w:type="paragraph" w:customStyle="1" w:styleId="fotopic">
    <w:name w:val="foto_pic"/>
    <w:basedOn w:val="a"/>
    <w:rsid w:val="00805298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465479"/>
      <w:spacing w:before="30" w:after="30"/>
      <w:ind w:left="30" w:right="30"/>
    </w:pPr>
    <w:rPr>
      <w:sz w:val="20"/>
      <w:szCs w:val="20"/>
    </w:rPr>
  </w:style>
  <w:style w:type="paragraph" w:customStyle="1" w:styleId="fotogor">
    <w:name w:val="foto_gor"/>
    <w:basedOn w:val="a"/>
    <w:rsid w:val="00805298"/>
    <w:pPr>
      <w:spacing w:before="30" w:after="30"/>
      <w:ind w:left="30" w:right="30"/>
    </w:pPr>
    <w:rPr>
      <w:sz w:val="20"/>
      <w:szCs w:val="20"/>
    </w:rPr>
  </w:style>
  <w:style w:type="paragraph" w:customStyle="1" w:styleId="fototext">
    <w:name w:val="foto_text"/>
    <w:basedOn w:val="a"/>
    <w:rsid w:val="00805298"/>
    <w:pPr>
      <w:spacing w:before="30" w:after="30"/>
      <w:ind w:left="75"/>
    </w:pPr>
    <w:rPr>
      <w:sz w:val="20"/>
      <w:szCs w:val="20"/>
    </w:rPr>
  </w:style>
  <w:style w:type="paragraph" w:customStyle="1" w:styleId="col1">
    <w:name w:val="col1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/>
    </w:pPr>
    <w:rPr>
      <w:color w:val="000000"/>
      <w:sz w:val="20"/>
      <w:szCs w:val="20"/>
    </w:rPr>
  </w:style>
  <w:style w:type="paragraph" w:customStyle="1" w:styleId="col1sel">
    <w:name w:val="col1_sel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/>
    </w:pPr>
    <w:rPr>
      <w:color w:val="000000"/>
      <w:sz w:val="20"/>
      <w:szCs w:val="20"/>
    </w:rPr>
  </w:style>
  <w:style w:type="paragraph" w:customStyle="1" w:styleId="col1click">
    <w:name w:val="col1_click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/>
    </w:pPr>
    <w:rPr>
      <w:color w:val="000000"/>
      <w:sz w:val="20"/>
      <w:szCs w:val="20"/>
    </w:rPr>
  </w:style>
  <w:style w:type="paragraph" w:customStyle="1" w:styleId="col2">
    <w:name w:val="col2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/>
    </w:pPr>
    <w:rPr>
      <w:color w:val="000000"/>
      <w:sz w:val="20"/>
      <w:szCs w:val="20"/>
    </w:rPr>
  </w:style>
  <w:style w:type="paragraph" w:customStyle="1" w:styleId="col2sel">
    <w:name w:val="col2_sel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/>
    </w:pPr>
    <w:rPr>
      <w:color w:val="000000"/>
      <w:sz w:val="20"/>
      <w:szCs w:val="20"/>
    </w:rPr>
  </w:style>
  <w:style w:type="paragraph" w:customStyle="1" w:styleId="col2click">
    <w:name w:val="col2_click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/>
    </w:pPr>
    <w:rPr>
      <w:color w:val="000000"/>
      <w:sz w:val="20"/>
      <w:szCs w:val="20"/>
    </w:rPr>
  </w:style>
  <w:style w:type="paragraph" w:customStyle="1" w:styleId="col3">
    <w:name w:val="col3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/>
    </w:pPr>
    <w:rPr>
      <w:b/>
      <w:bCs/>
      <w:color w:val="000000"/>
      <w:sz w:val="20"/>
      <w:szCs w:val="20"/>
    </w:rPr>
  </w:style>
  <w:style w:type="paragraph" w:customStyle="1" w:styleId="col3sel">
    <w:name w:val="col3_sel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/>
    </w:pPr>
    <w:rPr>
      <w:b/>
      <w:bCs/>
      <w:color w:val="000000"/>
      <w:sz w:val="20"/>
      <w:szCs w:val="20"/>
    </w:rPr>
  </w:style>
  <w:style w:type="paragraph" w:customStyle="1" w:styleId="col3click">
    <w:name w:val="col3_click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/>
    </w:pPr>
    <w:rPr>
      <w:color w:val="000000"/>
      <w:sz w:val="20"/>
      <w:szCs w:val="20"/>
    </w:rPr>
  </w:style>
  <w:style w:type="paragraph" w:customStyle="1" w:styleId="col4">
    <w:name w:val="col4"/>
    <w:basedOn w:val="a"/>
    <w:rsid w:val="00805298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/>
    </w:pPr>
    <w:rPr>
      <w:color w:val="000000"/>
      <w:sz w:val="20"/>
      <w:szCs w:val="20"/>
    </w:rPr>
  </w:style>
  <w:style w:type="paragraph" w:customStyle="1" w:styleId="col4sel">
    <w:name w:val="col4_sel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/>
    </w:pPr>
    <w:rPr>
      <w:color w:val="000000"/>
      <w:sz w:val="20"/>
      <w:szCs w:val="20"/>
    </w:rPr>
  </w:style>
  <w:style w:type="paragraph" w:customStyle="1" w:styleId="col4click">
    <w:name w:val="col4_click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/>
    </w:pPr>
    <w:rPr>
      <w:color w:val="000000"/>
      <w:sz w:val="20"/>
      <w:szCs w:val="20"/>
    </w:rPr>
  </w:style>
  <w:style w:type="paragraph" w:customStyle="1" w:styleId="block">
    <w:name w:val="block"/>
    <w:basedOn w:val="a"/>
    <w:rsid w:val="00805298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/>
    </w:pPr>
    <w:rPr>
      <w:sz w:val="20"/>
      <w:szCs w:val="20"/>
    </w:rPr>
  </w:style>
  <w:style w:type="paragraph" w:customStyle="1" w:styleId="blockselect">
    <w:name w:val="block_select"/>
    <w:basedOn w:val="a"/>
    <w:rsid w:val="00805298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/>
    </w:pPr>
    <w:rPr>
      <w:sz w:val="20"/>
      <w:szCs w:val="20"/>
    </w:rPr>
  </w:style>
  <w:style w:type="paragraph" w:styleId="a8">
    <w:name w:val="List Paragraph"/>
    <w:basedOn w:val="a"/>
    <w:uiPriority w:val="34"/>
    <w:qFormat/>
    <w:rsid w:val="00DE75EA"/>
    <w:pPr>
      <w:ind w:left="720"/>
      <w:contextualSpacing/>
    </w:pPr>
  </w:style>
  <w:style w:type="paragraph" w:customStyle="1" w:styleId="a9">
    <w:name w:val="Бланк"/>
    <w:rsid w:val="007F190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aa">
    <w:name w:val="Шаблон"/>
    <w:rsid w:val="007F1902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F19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1902"/>
    <w:rPr>
      <w:rFonts w:ascii="Tahoma" w:eastAsia="Times New Roman" w:hAnsi="Tahoma" w:cs="Tahoma"/>
      <w:sz w:val="16"/>
      <w:szCs w:val="16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321D7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321D7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Body Text Indent"/>
    <w:basedOn w:val="a"/>
    <w:link w:val="ae"/>
    <w:uiPriority w:val="99"/>
    <w:unhideWhenUsed/>
    <w:rsid w:val="00321D7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321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321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8661C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8661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8661C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8661C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805298"/>
    <w:pPr>
      <w:shd w:val="clear" w:color="auto" w:fill="465479"/>
      <w:spacing w:before="100" w:beforeAutospacing="1" w:after="100" w:afterAutospacing="1"/>
      <w:outlineLvl w:val="0"/>
    </w:pPr>
    <w:rPr>
      <w:b/>
      <w:bCs/>
      <w:color w:val="FFFFFF"/>
      <w:kern w:val="36"/>
      <w:sz w:val="30"/>
      <w:szCs w:val="30"/>
    </w:rPr>
  </w:style>
  <w:style w:type="paragraph" w:styleId="2">
    <w:name w:val="heading 2"/>
    <w:basedOn w:val="a"/>
    <w:link w:val="20"/>
    <w:semiHidden/>
    <w:unhideWhenUsed/>
    <w:qFormat/>
    <w:rsid w:val="0080529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semiHidden/>
    <w:unhideWhenUsed/>
    <w:qFormat/>
    <w:rsid w:val="008052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semiHidden/>
    <w:unhideWhenUsed/>
    <w:qFormat/>
    <w:rsid w:val="00805298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0"/>
    <w:semiHidden/>
    <w:unhideWhenUsed/>
    <w:qFormat/>
    <w:rsid w:val="00805298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"/>
    <w:link w:val="60"/>
    <w:semiHidden/>
    <w:unhideWhenUsed/>
    <w:qFormat/>
    <w:rsid w:val="00805298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5298"/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shd w:val="clear" w:color="auto" w:fill="465479"/>
      <w:lang w:eastAsia="ru-RU"/>
    </w:rPr>
  </w:style>
  <w:style w:type="character" w:customStyle="1" w:styleId="20">
    <w:name w:val="Заголовок 2 Знак"/>
    <w:basedOn w:val="a0"/>
    <w:link w:val="2"/>
    <w:semiHidden/>
    <w:rsid w:val="008052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semiHidden/>
    <w:rsid w:val="008052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semiHidden/>
    <w:rsid w:val="0080529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80529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80529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semiHidden/>
    <w:unhideWhenUsed/>
    <w:rsid w:val="00805298"/>
    <w:rPr>
      <w:color w:val="0000FF"/>
      <w:u w:val="single"/>
    </w:rPr>
  </w:style>
  <w:style w:type="character" w:styleId="a4">
    <w:name w:val="FollowedHyperlink"/>
    <w:basedOn w:val="a0"/>
    <w:semiHidden/>
    <w:unhideWhenUsed/>
    <w:rsid w:val="00805298"/>
    <w:rPr>
      <w:color w:val="0000FF"/>
      <w:u w:val="single"/>
    </w:rPr>
  </w:style>
  <w:style w:type="paragraph" w:styleId="HTML">
    <w:name w:val="HTML Preformatted"/>
    <w:basedOn w:val="a"/>
    <w:link w:val="HTML0"/>
    <w:semiHidden/>
    <w:unhideWhenUsed/>
    <w:rsid w:val="008052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2"/>
      <w:szCs w:val="22"/>
    </w:rPr>
  </w:style>
  <w:style w:type="character" w:customStyle="1" w:styleId="HTML0">
    <w:name w:val="Стандартный HTML Знак"/>
    <w:basedOn w:val="a0"/>
    <w:link w:val="HTML"/>
    <w:semiHidden/>
    <w:rsid w:val="00805298"/>
    <w:rPr>
      <w:rFonts w:ascii="Courier New" w:eastAsia="Times New Roman" w:hAnsi="Courier New" w:cs="Courier New"/>
      <w:lang w:eastAsia="ru-RU"/>
    </w:rPr>
  </w:style>
  <w:style w:type="paragraph" w:styleId="a5">
    <w:name w:val="Normal (Web)"/>
    <w:basedOn w:val="a"/>
    <w:uiPriority w:val="99"/>
    <w:unhideWhenUsed/>
    <w:rsid w:val="00805298"/>
    <w:pPr>
      <w:spacing w:before="30" w:after="30"/>
    </w:pPr>
    <w:rPr>
      <w:sz w:val="20"/>
      <w:szCs w:val="20"/>
    </w:rPr>
  </w:style>
  <w:style w:type="paragraph" w:styleId="a6">
    <w:name w:val="Body Text"/>
    <w:basedOn w:val="a"/>
    <w:link w:val="a7"/>
    <w:unhideWhenUsed/>
    <w:rsid w:val="00805298"/>
    <w:pPr>
      <w:spacing w:before="30" w:after="30"/>
    </w:pPr>
    <w:rPr>
      <w:sz w:val="20"/>
      <w:szCs w:val="20"/>
    </w:rPr>
  </w:style>
  <w:style w:type="character" w:customStyle="1" w:styleId="a7">
    <w:name w:val="Основной текст Знак"/>
    <w:basedOn w:val="a0"/>
    <w:link w:val="a6"/>
    <w:rsid w:val="008052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nhideWhenUsed/>
    <w:rsid w:val="00805298"/>
    <w:pPr>
      <w:spacing w:before="30" w:after="30"/>
    </w:pPr>
    <w:rPr>
      <w:sz w:val="20"/>
      <w:szCs w:val="20"/>
    </w:rPr>
  </w:style>
  <w:style w:type="character" w:customStyle="1" w:styleId="32">
    <w:name w:val="Основной текст 3 Знак"/>
    <w:basedOn w:val="a0"/>
    <w:link w:val="31"/>
    <w:rsid w:val="008052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">
    <w:name w:val="head"/>
    <w:basedOn w:val="a"/>
    <w:rsid w:val="00805298"/>
    <w:pPr>
      <w:shd w:val="clear" w:color="auto" w:fill="DDE4F6"/>
      <w:spacing w:before="30" w:after="30"/>
      <w:jc w:val="center"/>
    </w:pPr>
    <w:rPr>
      <w:sz w:val="20"/>
      <w:szCs w:val="20"/>
    </w:rPr>
  </w:style>
  <w:style w:type="paragraph" w:customStyle="1" w:styleId="zagol">
    <w:name w:val="zagol"/>
    <w:basedOn w:val="a"/>
    <w:rsid w:val="00805298"/>
    <w:pPr>
      <w:jc w:val="center"/>
    </w:pPr>
    <w:rPr>
      <w:sz w:val="20"/>
      <w:szCs w:val="20"/>
    </w:rPr>
  </w:style>
  <w:style w:type="paragraph" w:customStyle="1" w:styleId="searchb">
    <w:name w:val="search_b"/>
    <w:basedOn w:val="a"/>
    <w:rsid w:val="00805298"/>
    <w:pPr>
      <w:shd w:val="clear" w:color="auto" w:fill="DDE4F6"/>
      <w:spacing w:before="60" w:after="30"/>
      <w:jc w:val="center"/>
    </w:pPr>
    <w:rPr>
      <w:rFonts w:ascii="Verdana" w:hAnsi="Verdana"/>
      <w:b/>
      <w:bCs/>
      <w:color w:val="465479"/>
      <w:sz w:val="20"/>
      <w:szCs w:val="20"/>
    </w:rPr>
  </w:style>
  <w:style w:type="paragraph" w:customStyle="1" w:styleId="searcht">
    <w:name w:val="search_t"/>
    <w:basedOn w:val="a"/>
    <w:rsid w:val="00805298"/>
    <w:pPr>
      <w:spacing w:before="30" w:after="30"/>
    </w:pPr>
    <w:rPr>
      <w:rFonts w:ascii="Verdana" w:hAnsi="Verdana"/>
      <w:sz w:val="20"/>
      <w:szCs w:val="20"/>
    </w:rPr>
  </w:style>
  <w:style w:type="paragraph" w:customStyle="1" w:styleId="menulinevert">
    <w:name w:val="menu_line_vert"/>
    <w:basedOn w:val="a"/>
    <w:rsid w:val="00805298"/>
    <w:pPr>
      <w:spacing w:before="30" w:after="30"/>
    </w:pPr>
    <w:rPr>
      <w:sz w:val="20"/>
      <w:szCs w:val="20"/>
    </w:rPr>
  </w:style>
  <w:style w:type="paragraph" w:customStyle="1" w:styleId="menulinevert2">
    <w:name w:val="menu_line_vert2"/>
    <w:basedOn w:val="a"/>
    <w:rsid w:val="00805298"/>
    <w:pPr>
      <w:spacing w:before="30" w:after="30"/>
    </w:pPr>
    <w:rPr>
      <w:sz w:val="20"/>
      <w:szCs w:val="20"/>
    </w:rPr>
  </w:style>
  <w:style w:type="paragraph" w:customStyle="1" w:styleId="logo">
    <w:name w:val="logo"/>
    <w:basedOn w:val="a"/>
    <w:rsid w:val="00805298"/>
    <w:pPr>
      <w:spacing w:before="30" w:after="30"/>
    </w:pPr>
    <w:rPr>
      <w:sz w:val="20"/>
      <w:szCs w:val="20"/>
    </w:rPr>
  </w:style>
  <w:style w:type="paragraph" w:customStyle="1" w:styleId="text">
    <w:name w:val="text"/>
    <w:basedOn w:val="a"/>
    <w:rsid w:val="00805298"/>
    <w:pPr>
      <w:spacing w:before="30" w:after="30"/>
      <w:ind w:left="30" w:right="30"/>
    </w:pPr>
    <w:rPr>
      <w:sz w:val="20"/>
      <w:szCs w:val="20"/>
    </w:rPr>
  </w:style>
  <w:style w:type="paragraph" w:customStyle="1" w:styleId="fotopic">
    <w:name w:val="foto_pic"/>
    <w:basedOn w:val="a"/>
    <w:rsid w:val="00805298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465479"/>
      <w:spacing w:before="30" w:after="30"/>
      <w:ind w:left="30" w:right="30"/>
    </w:pPr>
    <w:rPr>
      <w:sz w:val="20"/>
      <w:szCs w:val="20"/>
    </w:rPr>
  </w:style>
  <w:style w:type="paragraph" w:customStyle="1" w:styleId="fotogor">
    <w:name w:val="foto_gor"/>
    <w:basedOn w:val="a"/>
    <w:rsid w:val="00805298"/>
    <w:pPr>
      <w:spacing w:before="30" w:after="30"/>
      <w:ind w:left="30" w:right="30"/>
    </w:pPr>
    <w:rPr>
      <w:sz w:val="20"/>
      <w:szCs w:val="20"/>
    </w:rPr>
  </w:style>
  <w:style w:type="paragraph" w:customStyle="1" w:styleId="fototext">
    <w:name w:val="foto_text"/>
    <w:basedOn w:val="a"/>
    <w:rsid w:val="00805298"/>
    <w:pPr>
      <w:spacing w:before="30" w:after="30"/>
      <w:ind w:left="75"/>
    </w:pPr>
    <w:rPr>
      <w:sz w:val="20"/>
      <w:szCs w:val="20"/>
    </w:rPr>
  </w:style>
  <w:style w:type="paragraph" w:customStyle="1" w:styleId="col1">
    <w:name w:val="col1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/>
    </w:pPr>
    <w:rPr>
      <w:color w:val="000000"/>
      <w:sz w:val="20"/>
      <w:szCs w:val="20"/>
    </w:rPr>
  </w:style>
  <w:style w:type="paragraph" w:customStyle="1" w:styleId="col1sel">
    <w:name w:val="col1_sel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/>
    </w:pPr>
    <w:rPr>
      <w:color w:val="000000"/>
      <w:sz w:val="20"/>
      <w:szCs w:val="20"/>
    </w:rPr>
  </w:style>
  <w:style w:type="paragraph" w:customStyle="1" w:styleId="col1click">
    <w:name w:val="col1_click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/>
    </w:pPr>
    <w:rPr>
      <w:color w:val="000000"/>
      <w:sz w:val="20"/>
      <w:szCs w:val="20"/>
    </w:rPr>
  </w:style>
  <w:style w:type="paragraph" w:customStyle="1" w:styleId="col2">
    <w:name w:val="col2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/>
    </w:pPr>
    <w:rPr>
      <w:color w:val="000000"/>
      <w:sz w:val="20"/>
      <w:szCs w:val="20"/>
    </w:rPr>
  </w:style>
  <w:style w:type="paragraph" w:customStyle="1" w:styleId="col2sel">
    <w:name w:val="col2_sel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/>
    </w:pPr>
    <w:rPr>
      <w:color w:val="000000"/>
      <w:sz w:val="20"/>
      <w:szCs w:val="20"/>
    </w:rPr>
  </w:style>
  <w:style w:type="paragraph" w:customStyle="1" w:styleId="col2click">
    <w:name w:val="col2_click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/>
    </w:pPr>
    <w:rPr>
      <w:color w:val="000000"/>
      <w:sz w:val="20"/>
      <w:szCs w:val="20"/>
    </w:rPr>
  </w:style>
  <w:style w:type="paragraph" w:customStyle="1" w:styleId="col3">
    <w:name w:val="col3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/>
    </w:pPr>
    <w:rPr>
      <w:b/>
      <w:bCs/>
      <w:color w:val="000000"/>
      <w:sz w:val="20"/>
      <w:szCs w:val="20"/>
    </w:rPr>
  </w:style>
  <w:style w:type="paragraph" w:customStyle="1" w:styleId="col3sel">
    <w:name w:val="col3_sel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/>
    </w:pPr>
    <w:rPr>
      <w:b/>
      <w:bCs/>
      <w:color w:val="000000"/>
      <w:sz w:val="20"/>
      <w:szCs w:val="20"/>
    </w:rPr>
  </w:style>
  <w:style w:type="paragraph" w:customStyle="1" w:styleId="col3click">
    <w:name w:val="col3_click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/>
    </w:pPr>
    <w:rPr>
      <w:color w:val="000000"/>
      <w:sz w:val="20"/>
      <w:szCs w:val="20"/>
    </w:rPr>
  </w:style>
  <w:style w:type="paragraph" w:customStyle="1" w:styleId="col4">
    <w:name w:val="col4"/>
    <w:basedOn w:val="a"/>
    <w:rsid w:val="00805298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/>
    </w:pPr>
    <w:rPr>
      <w:color w:val="000000"/>
      <w:sz w:val="20"/>
      <w:szCs w:val="20"/>
    </w:rPr>
  </w:style>
  <w:style w:type="paragraph" w:customStyle="1" w:styleId="col4sel">
    <w:name w:val="col4_sel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/>
    </w:pPr>
    <w:rPr>
      <w:color w:val="000000"/>
      <w:sz w:val="20"/>
      <w:szCs w:val="20"/>
    </w:rPr>
  </w:style>
  <w:style w:type="paragraph" w:customStyle="1" w:styleId="col4click">
    <w:name w:val="col4_click"/>
    <w:basedOn w:val="a"/>
    <w:rsid w:val="00805298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/>
    </w:pPr>
    <w:rPr>
      <w:color w:val="000000"/>
      <w:sz w:val="20"/>
      <w:szCs w:val="20"/>
    </w:rPr>
  </w:style>
  <w:style w:type="paragraph" w:customStyle="1" w:styleId="block">
    <w:name w:val="block"/>
    <w:basedOn w:val="a"/>
    <w:rsid w:val="00805298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/>
    </w:pPr>
    <w:rPr>
      <w:sz w:val="20"/>
      <w:szCs w:val="20"/>
    </w:rPr>
  </w:style>
  <w:style w:type="paragraph" w:customStyle="1" w:styleId="blockselect">
    <w:name w:val="block_select"/>
    <w:basedOn w:val="a"/>
    <w:rsid w:val="00805298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/>
    </w:pPr>
    <w:rPr>
      <w:sz w:val="20"/>
      <w:szCs w:val="20"/>
    </w:rPr>
  </w:style>
  <w:style w:type="paragraph" w:styleId="a8">
    <w:name w:val="List Paragraph"/>
    <w:basedOn w:val="a"/>
    <w:uiPriority w:val="34"/>
    <w:qFormat/>
    <w:rsid w:val="00DE75EA"/>
    <w:pPr>
      <w:ind w:left="720"/>
      <w:contextualSpacing/>
    </w:pPr>
  </w:style>
  <w:style w:type="paragraph" w:customStyle="1" w:styleId="a9">
    <w:name w:val="Бланк"/>
    <w:rsid w:val="007F190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aa">
    <w:name w:val="Шаблон"/>
    <w:rsid w:val="007F1902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F19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1902"/>
    <w:rPr>
      <w:rFonts w:ascii="Tahoma" w:eastAsia="Times New Roman" w:hAnsi="Tahoma" w:cs="Tahoma"/>
      <w:sz w:val="16"/>
      <w:szCs w:val="16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321D7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321D7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Body Text Indent"/>
    <w:basedOn w:val="a"/>
    <w:link w:val="ae"/>
    <w:uiPriority w:val="99"/>
    <w:unhideWhenUsed/>
    <w:rsid w:val="00321D7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321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321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8661C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8661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8661C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8661C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5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1455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криворотова</dc:creator>
  <cp:lastModifiedBy>Алла</cp:lastModifiedBy>
  <cp:revision>2</cp:revision>
  <cp:lastPrinted>2016-04-16T10:15:00Z</cp:lastPrinted>
  <dcterms:created xsi:type="dcterms:W3CDTF">2016-04-18T01:12:00Z</dcterms:created>
  <dcterms:modified xsi:type="dcterms:W3CDTF">2016-04-18T01:12:00Z</dcterms:modified>
</cp:coreProperties>
</file>