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741" w:rsidRPr="00040B3C" w:rsidRDefault="00D14741" w:rsidP="00040B3C">
      <w:pPr>
        <w:widowControl w:val="0"/>
        <w:autoSpaceDE w:val="0"/>
        <w:autoSpaceDN w:val="0"/>
        <w:adjustRightInd w:val="0"/>
        <w:spacing w:line="360" w:lineRule="auto"/>
        <w:rPr>
          <w:b/>
          <w:bCs/>
          <w:color w:val="000000"/>
        </w:rPr>
      </w:pPr>
      <w:r w:rsidRPr="00040B3C">
        <w:rPr>
          <w:b/>
          <w:bCs/>
          <w:color w:val="000000"/>
        </w:rPr>
        <w:t>«ПРИНЯТО»                                                                          «УТВЕРЖДАЮ»</w:t>
      </w:r>
    </w:p>
    <w:p w:rsidR="00D14741" w:rsidRPr="00040B3C" w:rsidRDefault="00D14741" w:rsidP="00040B3C">
      <w:pPr>
        <w:widowControl w:val="0"/>
        <w:autoSpaceDE w:val="0"/>
        <w:autoSpaceDN w:val="0"/>
        <w:adjustRightInd w:val="0"/>
        <w:spacing w:line="360" w:lineRule="auto"/>
        <w:rPr>
          <w:b/>
          <w:bCs/>
          <w:color w:val="000000"/>
        </w:rPr>
      </w:pPr>
      <w:r w:rsidRPr="00040B3C">
        <w:rPr>
          <w:b/>
          <w:bCs/>
          <w:color w:val="000000"/>
        </w:rPr>
        <w:t>на Педагогическом Совете                                                    Директор ГБОУ СОШ № 138</w:t>
      </w:r>
    </w:p>
    <w:p w:rsidR="00D14741" w:rsidRPr="00040B3C" w:rsidRDefault="00D14741" w:rsidP="00040B3C">
      <w:pPr>
        <w:widowControl w:val="0"/>
        <w:autoSpaceDE w:val="0"/>
        <w:autoSpaceDN w:val="0"/>
        <w:adjustRightInd w:val="0"/>
        <w:spacing w:line="360" w:lineRule="auto"/>
        <w:rPr>
          <w:b/>
          <w:bCs/>
          <w:color w:val="000000"/>
        </w:rPr>
      </w:pPr>
      <w:r w:rsidRPr="00040B3C">
        <w:rPr>
          <w:b/>
          <w:bCs/>
          <w:color w:val="000000"/>
        </w:rPr>
        <w:t xml:space="preserve">Протокол №___                                                                       ________С. А. Константинова     </w:t>
      </w:r>
    </w:p>
    <w:p w:rsidR="00D14741" w:rsidRPr="00040B3C" w:rsidRDefault="00D14741" w:rsidP="00040B3C">
      <w:pPr>
        <w:widowControl w:val="0"/>
        <w:autoSpaceDE w:val="0"/>
        <w:autoSpaceDN w:val="0"/>
        <w:adjustRightInd w:val="0"/>
        <w:spacing w:line="360" w:lineRule="auto"/>
        <w:rPr>
          <w:b/>
          <w:bCs/>
          <w:color w:val="000000"/>
        </w:rPr>
      </w:pPr>
      <w:r w:rsidRPr="00040B3C">
        <w:rPr>
          <w:b/>
          <w:bCs/>
          <w:color w:val="000000"/>
        </w:rPr>
        <w:t xml:space="preserve">от « 29»  августа 2012г.                                                           Приказ №___ от «__» __2012г.    </w:t>
      </w:r>
    </w:p>
    <w:p w:rsidR="00D14741" w:rsidRPr="00040B3C" w:rsidRDefault="00D14741" w:rsidP="00040B3C">
      <w:pPr>
        <w:shd w:val="clear" w:color="auto" w:fill="FFFFFF"/>
        <w:spacing w:before="75" w:after="75" w:line="360" w:lineRule="auto"/>
        <w:jc w:val="both"/>
        <w:rPr>
          <w:b/>
          <w:bCs/>
          <w:color w:val="000000"/>
        </w:rPr>
      </w:pPr>
    </w:p>
    <w:p w:rsidR="00D14741" w:rsidRPr="00040B3C" w:rsidRDefault="00D14741" w:rsidP="00040B3C">
      <w:pPr>
        <w:shd w:val="clear" w:color="auto" w:fill="FFFFFF"/>
        <w:spacing w:before="75" w:after="75" w:line="360" w:lineRule="auto"/>
        <w:jc w:val="center"/>
        <w:rPr>
          <w:color w:val="000000"/>
        </w:rPr>
      </w:pPr>
      <w:r w:rsidRPr="00040B3C">
        <w:rPr>
          <w:b/>
          <w:bCs/>
          <w:color w:val="000000"/>
        </w:rPr>
        <w:t>ПОЛОЖЕНИЕ О ПРОЕКТНОЙ ДЕЯТЕЛЬНОСТИ</w:t>
      </w:r>
    </w:p>
    <w:p w:rsidR="00D14741" w:rsidRPr="00040B3C" w:rsidRDefault="00D14741" w:rsidP="00040B3C">
      <w:pPr>
        <w:shd w:val="clear" w:color="auto" w:fill="FFFFFF"/>
        <w:spacing w:before="75" w:after="75" w:line="360" w:lineRule="auto"/>
        <w:jc w:val="both"/>
        <w:rPr>
          <w:color w:val="000000"/>
        </w:rPr>
      </w:pPr>
      <w:r w:rsidRPr="00040B3C">
        <w:rPr>
          <w:b/>
          <w:bCs/>
          <w:color w:val="000000"/>
        </w:rPr>
        <w:t>1.Общие положения</w:t>
      </w:r>
    </w:p>
    <w:p w:rsidR="00D14741" w:rsidRPr="00040B3C" w:rsidRDefault="00D14741" w:rsidP="00040B3C">
      <w:pPr>
        <w:shd w:val="clear" w:color="auto" w:fill="FFFFFF"/>
        <w:spacing w:before="75" w:after="75" w:line="360" w:lineRule="auto"/>
        <w:jc w:val="both"/>
        <w:rPr>
          <w:color w:val="000000"/>
        </w:rPr>
      </w:pPr>
      <w:r w:rsidRPr="00040B3C">
        <w:rPr>
          <w:color w:val="000000"/>
        </w:rPr>
        <w:t>1.1. Проектная деятельность учащихся является одним из методов развивающего (</w:t>
      </w:r>
      <w:proofErr w:type="gramStart"/>
      <w:r w:rsidRPr="00040B3C">
        <w:rPr>
          <w:color w:val="000000"/>
        </w:rPr>
        <w:t xml:space="preserve">личностно-ориентированного) </w:t>
      </w:r>
      <w:proofErr w:type="gramEnd"/>
      <w:r w:rsidRPr="00040B3C">
        <w:rPr>
          <w:color w:val="000000"/>
        </w:rPr>
        <w:t>обучения, направлена на выработку самостоятельных исследовательских умений (постановка проблемы, сбор и обработка информации, проведение экспериментов, анализ полученных результатов), способствует развитию творческих способностей и логического мышления, объединяет знания, полученные в ходе учебного процесса и приобщает к конкретным, жизненно-важным проблемам.</w:t>
      </w:r>
    </w:p>
    <w:p w:rsidR="00D14741" w:rsidRPr="00040B3C" w:rsidRDefault="00D14741" w:rsidP="00040B3C">
      <w:pPr>
        <w:shd w:val="clear" w:color="auto" w:fill="FFFFFF"/>
        <w:spacing w:before="75" w:after="75" w:line="360" w:lineRule="auto"/>
        <w:jc w:val="both"/>
        <w:rPr>
          <w:color w:val="000000"/>
        </w:rPr>
      </w:pPr>
      <w:r w:rsidRPr="00040B3C">
        <w:rPr>
          <w:color w:val="000000"/>
        </w:rPr>
        <w:t>1.2. Проектная деятельность является обязательной для всех ступеней обучения.</w:t>
      </w:r>
    </w:p>
    <w:p w:rsidR="00D14741" w:rsidRPr="00040B3C" w:rsidRDefault="00D14741" w:rsidP="00040B3C">
      <w:pPr>
        <w:shd w:val="clear" w:color="auto" w:fill="FFFFFF"/>
        <w:spacing w:before="75" w:after="75" w:line="360" w:lineRule="auto"/>
        <w:jc w:val="both"/>
        <w:rPr>
          <w:color w:val="000000"/>
        </w:rPr>
      </w:pPr>
      <w:r w:rsidRPr="00040B3C">
        <w:rPr>
          <w:color w:val="000000"/>
        </w:rPr>
        <w:t>1.3. Проектная деятельность для учителей является одной из форм организации учебной деятельности, развития компетентности, повышения качества образования, демократического стиля общения с детьми.</w:t>
      </w:r>
    </w:p>
    <w:p w:rsidR="00D14741" w:rsidRPr="00040B3C" w:rsidRDefault="00D14741" w:rsidP="00040B3C">
      <w:pPr>
        <w:shd w:val="clear" w:color="auto" w:fill="FFFFFF"/>
        <w:spacing w:before="75" w:after="75" w:line="360" w:lineRule="auto"/>
        <w:jc w:val="both"/>
        <w:rPr>
          <w:b/>
          <w:bCs/>
          <w:color w:val="000000"/>
        </w:rPr>
      </w:pPr>
      <w:r w:rsidRPr="00040B3C">
        <w:rPr>
          <w:b/>
          <w:bCs/>
          <w:color w:val="000000"/>
        </w:rPr>
        <w:t>2. Цель проектной деятельности</w:t>
      </w:r>
    </w:p>
    <w:p w:rsidR="00D14741" w:rsidRPr="00040B3C" w:rsidRDefault="00D14741" w:rsidP="00040B3C">
      <w:pPr>
        <w:shd w:val="clear" w:color="auto" w:fill="FFFFFF"/>
        <w:spacing w:before="75" w:after="75" w:line="360" w:lineRule="auto"/>
        <w:jc w:val="both"/>
        <w:rPr>
          <w:color w:val="000000"/>
        </w:rPr>
      </w:pPr>
      <w:r w:rsidRPr="00040B3C">
        <w:rPr>
          <w:bCs/>
          <w:color w:val="000000"/>
        </w:rPr>
        <w:t>Полное и органичное включение проектной деятельности в современный, модернизированный образовательный процесс, изменение психологии его участников и перестановка акцентов с традиционных образовательных форм на сотрудничество, партнерство учителя и ученика, их совместный поиск новых комплексных знаний, овладение умениями использовать эти знания при создании своего интеллектуального продукта, востребованного сообществом, формирование таким путем ключевых компетенций, необходимых сегодня каждому члену современного общества, воспитание активного, ответственного гражданина и творческого созидателя.</w:t>
      </w:r>
    </w:p>
    <w:p w:rsidR="00D14741" w:rsidRPr="00040B3C" w:rsidRDefault="00D14741" w:rsidP="00040B3C">
      <w:pPr>
        <w:shd w:val="clear" w:color="auto" w:fill="FFFFFF"/>
        <w:spacing w:before="75" w:after="75" w:line="360" w:lineRule="auto"/>
        <w:jc w:val="both"/>
        <w:rPr>
          <w:color w:val="000000"/>
        </w:rPr>
      </w:pPr>
      <w:r w:rsidRPr="00040B3C">
        <w:rPr>
          <w:b/>
          <w:bCs/>
          <w:color w:val="000000"/>
        </w:rPr>
        <w:t>3. Задачи проектной деятельности</w:t>
      </w:r>
    </w:p>
    <w:p w:rsidR="00D14741" w:rsidRPr="00040B3C" w:rsidRDefault="00D14741" w:rsidP="00040B3C">
      <w:pPr>
        <w:shd w:val="clear" w:color="auto" w:fill="FFFFFF"/>
        <w:spacing w:before="75" w:after="75" w:line="360" w:lineRule="auto"/>
        <w:jc w:val="both"/>
        <w:rPr>
          <w:color w:val="000000"/>
        </w:rPr>
      </w:pPr>
      <w:r w:rsidRPr="00040B3C">
        <w:rPr>
          <w:color w:val="000000"/>
        </w:rPr>
        <w:t xml:space="preserve">3.1. Обучение планированию (учащийся должен уметь четко определить цель, описать основные шаги по достижению поставленной цели, концентрироваться на достижении </w:t>
      </w:r>
      <w:proofErr w:type="gramStart"/>
      <w:r w:rsidRPr="00040B3C">
        <w:rPr>
          <w:color w:val="000000"/>
        </w:rPr>
        <w:t>цели</w:t>
      </w:r>
      <w:proofErr w:type="gramEnd"/>
      <w:r w:rsidRPr="00040B3C">
        <w:rPr>
          <w:color w:val="000000"/>
        </w:rPr>
        <w:t xml:space="preserve"> на протяжении всей работы).</w:t>
      </w:r>
    </w:p>
    <w:p w:rsidR="00D14741" w:rsidRPr="00040B3C" w:rsidRDefault="00D14741" w:rsidP="00040B3C">
      <w:pPr>
        <w:shd w:val="clear" w:color="auto" w:fill="FFFFFF"/>
        <w:spacing w:before="75" w:after="75" w:line="360" w:lineRule="auto"/>
        <w:jc w:val="both"/>
        <w:rPr>
          <w:color w:val="000000"/>
        </w:rPr>
      </w:pPr>
      <w:r w:rsidRPr="00040B3C">
        <w:rPr>
          <w:color w:val="000000"/>
        </w:rPr>
        <w:t>3.2. Формирование навыков сбора и обработки информации, материалов (учащийся должен уметь выбрать нужную информацию и правильно её использовать).</w:t>
      </w:r>
    </w:p>
    <w:p w:rsidR="00D14741" w:rsidRPr="00040B3C" w:rsidRDefault="00D14741" w:rsidP="00040B3C">
      <w:pPr>
        <w:shd w:val="clear" w:color="auto" w:fill="FFFFFF"/>
        <w:spacing w:before="75" w:after="75" w:line="360" w:lineRule="auto"/>
        <w:jc w:val="both"/>
        <w:rPr>
          <w:color w:val="000000"/>
        </w:rPr>
      </w:pPr>
      <w:r w:rsidRPr="00040B3C">
        <w:rPr>
          <w:color w:val="000000"/>
        </w:rPr>
        <w:t>3.3. Развитие умения анализировать, креативности и критического мышления.</w:t>
      </w:r>
    </w:p>
    <w:p w:rsidR="00D14741" w:rsidRPr="00040B3C" w:rsidRDefault="00D14741" w:rsidP="00040B3C">
      <w:pPr>
        <w:shd w:val="clear" w:color="auto" w:fill="FFFFFF"/>
        <w:spacing w:before="75" w:after="75" w:line="360" w:lineRule="auto"/>
        <w:jc w:val="both"/>
        <w:rPr>
          <w:color w:val="000000"/>
        </w:rPr>
      </w:pPr>
      <w:r w:rsidRPr="00040B3C">
        <w:rPr>
          <w:color w:val="000000"/>
        </w:rPr>
        <w:lastRenderedPageBreak/>
        <w:t>3.4. Развитие умения составлять письменный отчет о самостоятельной работе над проектом (составлять план работы, презентовать четко информацию, оформлять сноски, иметь понятие о библиографии).</w:t>
      </w:r>
    </w:p>
    <w:p w:rsidR="00D14741" w:rsidRPr="00040B3C" w:rsidRDefault="00D14741" w:rsidP="00040B3C">
      <w:pPr>
        <w:shd w:val="clear" w:color="auto" w:fill="FFFFFF"/>
        <w:spacing w:before="75" w:after="75" w:line="360" w:lineRule="auto"/>
        <w:jc w:val="both"/>
        <w:rPr>
          <w:color w:val="000000"/>
        </w:rPr>
      </w:pPr>
      <w:r w:rsidRPr="00040B3C">
        <w:rPr>
          <w:color w:val="000000"/>
        </w:rPr>
        <w:t>3.5.Формирование позитивного отношения к работе (обучающийся должен проявлять инициативу, энтузиазм, стараться выполнить работу в срок в соответствии с установленным планом и графиком работы).</w:t>
      </w:r>
    </w:p>
    <w:p w:rsidR="00D14741" w:rsidRPr="00040B3C" w:rsidRDefault="00D14741" w:rsidP="00040B3C">
      <w:pPr>
        <w:shd w:val="clear" w:color="auto" w:fill="FFFFFF"/>
        <w:spacing w:before="75" w:after="75" w:line="360" w:lineRule="auto"/>
        <w:jc w:val="both"/>
        <w:rPr>
          <w:color w:val="000000"/>
        </w:rPr>
      </w:pPr>
      <w:r w:rsidRPr="00040B3C">
        <w:rPr>
          <w:b/>
          <w:bCs/>
          <w:color w:val="000000"/>
        </w:rPr>
        <w:t>4.Содержание проектной деятельности</w:t>
      </w:r>
    </w:p>
    <w:p w:rsidR="00D14741" w:rsidRPr="00040B3C" w:rsidRDefault="00D14741" w:rsidP="00040B3C">
      <w:pPr>
        <w:shd w:val="clear" w:color="auto" w:fill="FFFFFF"/>
        <w:spacing w:before="75" w:after="75" w:line="360" w:lineRule="auto"/>
        <w:jc w:val="both"/>
        <w:rPr>
          <w:color w:val="000000"/>
        </w:rPr>
      </w:pPr>
      <w:r w:rsidRPr="00040B3C">
        <w:rPr>
          <w:color w:val="000000"/>
        </w:rPr>
        <w:t>Проектная деятельность является составляющей учебной деятельности учащихся.</w:t>
      </w:r>
    </w:p>
    <w:p w:rsidR="00D14741" w:rsidRPr="00040B3C" w:rsidRDefault="00D14741" w:rsidP="00040B3C">
      <w:pPr>
        <w:shd w:val="clear" w:color="auto" w:fill="FFFFFF"/>
        <w:spacing w:before="75" w:after="75" w:line="360" w:lineRule="auto"/>
        <w:jc w:val="both"/>
        <w:rPr>
          <w:color w:val="000000"/>
        </w:rPr>
      </w:pPr>
      <w:r w:rsidRPr="00040B3C">
        <w:rPr>
          <w:color w:val="000000"/>
        </w:rPr>
        <w:t>4.1. Учащиеся выполняют учебные проекты и мини-проекты, темы которых предлагают учителя.</w:t>
      </w:r>
    </w:p>
    <w:p w:rsidR="00D14741" w:rsidRPr="00040B3C" w:rsidRDefault="00D14741" w:rsidP="00040B3C">
      <w:pPr>
        <w:shd w:val="clear" w:color="auto" w:fill="FFFFFF"/>
        <w:spacing w:before="75" w:after="75" w:line="360" w:lineRule="auto"/>
        <w:jc w:val="both"/>
        <w:rPr>
          <w:color w:val="000000"/>
        </w:rPr>
      </w:pPr>
      <w:r w:rsidRPr="00040B3C">
        <w:rPr>
          <w:color w:val="000000"/>
        </w:rPr>
        <w:t xml:space="preserve">4.2. Учебный проект оценивается по разработанным критериям и суммарная оценка может быть выставлена по нескольким предметам, если проект является </w:t>
      </w:r>
      <w:proofErr w:type="spellStart"/>
      <w:r w:rsidRPr="00040B3C">
        <w:rPr>
          <w:color w:val="000000"/>
        </w:rPr>
        <w:t>межпредметным</w:t>
      </w:r>
      <w:proofErr w:type="spellEnd"/>
      <w:r w:rsidRPr="00040B3C">
        <w:rPr>
          <w:color w:val="000000"/>
        </w:rPr>
        <w:t>.</w:t>
      </w:r>
    </w:p>
    <w:p w:rsidR="00D14741" w:rsidRPr="00040B3C" w:rsidRDefault="00D14741" w:rsidP="00040B3C">
      <w:pPr>
        <w:shd w:val="clear" w:color="auto" w:fill="FFFFFF"/>
        <w:spacing w:before="75" w:after="75" w:line="360" w:lineRule="auto"/>
        <w:jc w:val="both"/>
        <w:rPr>
          <w:color w:val="000000"/>
        </w:rPr>
      </w:pPr>
      <w:r w:rsidRPr="00040B3C">
        <w:rPr>
          <w:color w:val="000000"/>
        </w:rPr>
        <w:t>4.3. Для организации проектной деятельности учителя в тематических планах должны указать предполагаемые темы проектов и примерные сроки их сдачи.</w:t>
      </w:r>
    </w:p>
    <w:p w:rsidR="00D14741" w:rsidRPr="00040B3C" w:rsidRDefault="00D14741" w:rsidP="00040B3C">
      <w:pPr>
        <w:shd w:val="clear" w:color="auto" w:fill="FFFFFF"/>
        <w:spacing w:before="75" w:after="75" w:line="360" w:lineRule="auto"/>
        <w:jc w:val="both"/>
        <w:rPr>
          <w:color w:val="000000"/>
        </w:rPr>
      </w:pPr>
      <w:r w:rsidRPr="00040B3C">
        <w:rPr>
          <w:color w:val="000000"/>
        </w:rPr>
        <w:t>4.4. Руководителем проекта является учитель, координирующий проект.</w:t>
      </w:r>
    </w:p>
    <w:p w:rsidR="00D14741" w:rsidRPr="00040B3C" w:rsidRDefault="00D14741" w:rsidP="00040B3C">
      <w:pPr>
        <w:shd w:val="clear" w:color="auto" w:fill="FFFFFF"/>
        <w:spacing w:before="75" w:after="75" w:line="360" w:lineRule="auto"/>
        <w:jc w:val="both"/>
        <w:rPr>
          <w:color w:val="000000"/>
        </w:rPr>
      </w:pPr>
      <w:r w:rsidRPr="00040B3C">
        <w:rPr>
          <w:color w:val="000000"/>
        </w:rPr>
        <w:t>4.5. Проект может быть групповым или индивидуальным.</w:t>
      </w:r>
    </w:p>
    <w:p w:rsidR="00D14741" w:rsidRPr="00040B3C" w:rsidRDefault="00D14741" w:rsidP="00040B3C">
      <w:pPr>
        <w:shd w:val="clear" w:color="auto" w:fill="FFFFFF"/>
        <w:spacing w:before="75" w:after="75" w:line="360" w:lineRule="auto"/>
        <w:jc w:val="both"/>
        <w:rPr>
          <w:color w:val="000000"/>
        </w:rPr>
      </w:pPr>
      <w:r w:rsidRPr="00040B3C">
        <w:rPr>
          <w:color w:val="000000"/>
        </w:rPr>
        <w:t>4.6. Проектные задания должны быть четко сформулированы, цели средства ясно обозначены, совместно с учащимися составлена программа действий.</w:t>
      </w:r>
    </w:p>
    <w:p w:rsidR="00D14741" w:rsidRPr="00040B3C" w:rsidRDefault="00D14741" w:rsidP="00040B3C">
      <w:pPr>
        <w:shd w:val="clear" w:color="auto" w:fill="FFFFFF"/>
        <w:spacing w:before="75" w:after="75" w:line="360" w:lineRule="auto"/>
        <w:jc w:val="both"/>
        <w:rPr>
          <w:color w:val="000000"/>
        </w:rPr>
      </w:pPr>
      <w:r w:rsidRPr="00040B3C">
        <w:rPr>
          <w:color w:val="000000"/>
        </w:rPr>
        <w:t>4.7. Учащиеся 9-11 классов могут по желанию выполнять проекты, темы которых они выбрали самостоятельно, тема должна быть согласована с руководителем проекта.</w:t>
      </w:r>
    </w:p>
    <w:p w:rsidR="00D14741" w:rsidRPr="00040B3C" w:rsidRDefault="00D14741" w:rsidP="00040B3C">
      <w:pPr>
        <w:shd w:val="clear" w:color="auto" w:fill="FFFFFF"/>
        <w:spacing w:before="75" w:after="75" w:line="360" w:lineRule="auto"/>
        <w:jc w:val="both"/>
        <w:rPr>
          <w:color w:val="000000"/>
        </w:rPr>
      </w:pPr>
      <w:r w:rsidRPr="00040B3C">
        <w:rPr>
          <w:color w:val="000000"/>
        </w:rPr>
        <w:t xml:space="preserve">4.8. Один раз в год, в установленный период, проводится научная конференция, на которой происходит презентация проектов и организуется конкурс проектов. </w:t>
      </w:r>
    </w:p>
    <w:p w:rsidR="00D14741" w:rsidRPr="00040B3C" w:rsidRDefault="00D14741" w:rsidP="00040B3C">
      <w:pPr>
        <w:shd w:val="clear" w:color="auto" w:fill="FFFFFF"/>
        <w:spacing w:before="75" w:after="75" w:line="360" w:lineRule="auto"/>
        <w:jc w:val="both"/>
        <w:rPr>
          <w:color w:val="000000"/>
        </w:rPr>
      </w:pPr>
      <w:r w:rsidRPr="00040B3C">
        <w:rPr>
          <w:color w:val="000000"/>
        </w:rPr>
        <w:t>Цели организации презентации проектов:</w:t>
      </w:r>
    </w:p>
    <w:p w:rsidR="00D14741" w:rsidRPr="00040B3C" w:rsidRDefault="00D14741" w:rsidP="00040B3C">
      <w:pPr>
        <w:shd w:val="clear" w:color="auto" w:fill="FFFFFF"/>
        <w:spacing w:before="75" w:after="75" w:line="360" w:lineRule="auto"/>
        <w:jc w:val="both"/>
        <w:rPr>
          <w:color w:val="000000"/>
        </w:rPr>
      </w:pPr>
      <w:r w:rsidRPr="00040B3C">
        <w:rPr>
          <w:color w:val="000000"/>
        </w:rPr>
        <w:t>- предоставление учащимся возможности для публичного выступления с целью самовыражения;</w:t>
      </w:r>
    </w:p>
    <w:p w:rsidR="00D14741" w:rsidRPr="00040B3C" w:rsidRDefault="00D14741" w:rsidP="00040B3C">
      <w:pPr>
        <w:shd w:val="clear" w:color="auto" w:fill="FFFFFF"/>
        <w:spacing w:before="75" w:after="75" w:line="360" w:lineRule="auto"/>
        <w:jc w:val="both"/>
        <w:rPr>
          <w:color w:val="000000"/>
        </w:rPr>
      </w:pPr>
      <w:r w:rsidRPr="00040B3C">
        <w:rPr>
          <w:color w:val="000000"/>
        </w:rPr>
        <w:t>-  повышение мотивации, интереса к учебе, престижности выполнения проектов;</w:t>
      </w:r>
    </w:p>
    <w:p w:rsidR="00D14741" w:rsidRPr="00040B3C" w:rsidRDefault="00D14741" w:rsidP="00040B3C">
      <w:pPr>
        <w:shd w:val="clear" w:color="auto" w:fill="FFFFFF"/>
        <w:spacing w:before="75" w:after="75" w:line="360" w:lineRule="auto"/>
        <w:jc w:val="both"/>
        <w:rPr>
          <w:color w:val="000000"/>
        </w:rPr>
      </w:pPr>
      <w:r w:rsidRPr="00040B3C">
        <w:rPr>
          <w:color w:val="000000"/>
        </w:rPr>
        <w:t>-  обучение учащихся технологии проектной деятельности;</w:t>
      </w:r>
    </w:p>
    <w:p w:rsidR="00D14741" w:rsidRPr="00040B3C" w:rsidRDefault="00D14741" w:rsidP="00040B3C">
      <w:pPr>
        <w:shd w:val="clear" w:color="auto" w:fill="FFFFFF"/>
        <w:spacing w:before="75" w:after="75" w:line="360" w:lineRule="auto"/>
        <w:jc w:val="both"/>
        <w:rPr>
          <w:color w:val="000000"/>
        </w:rPr>
      </w:pPr>
      <w:r w:rsidRPr="00040B3C">
        <w:rPr>
          <w:color w:val="000000"/>
        </w:rPr>
        <w:t>-  обучение учащихся умению презентовать себя и свою работу.</w:t>
      </w:r>
    </w:p>
    <w:p w:rsidR="00D14741" w:rsidRPr="00040B3C" w:rsidRDefault="00D14741" w:rsidP="00040B3C">
      <w:pPr>
        <w:shd w:val="clear" w:color="auto" w:fill="FFFFFF"/>
        <w:spacing w:before="75" w:after="75" w:line="360" w:lineRule="auto"/>
        <w:jc w:val="both"/>
        <w:rPr>
          <w:color w:val="000000"/>
        </w:rPr>
      </w:pPr>
      <w:r w:rsidRPr="00040B3C">
        <w:rPr>
          <w:color w:val="000000"/>
        </w:rPr>
        <w:t>4.9. Оценивание презентации и защиты проекта происходит по различным критериям:</w:t>
      </w:r>
    </w:p>
    <w:p w:rsidR="00D14741" w:rsidRPr="00040B3C" w:rsidRDefault="00D14741" w:rsidP="00040B3C">
      <w:pPr>
        <w:shd w:val="clear" w:color="auto" w:fill="FFFFFF"/>
        <w:spacing w:before="75" w:after="75" w:line="360" w:lineRule="auto"/>
        <w:jc w:val="both"/>
        <w:rPr>
          <w:color w:val="000000"/>
        </w:rPr>
      </w:pPr>
      <w:r w:rsidRPr="00040B3C">
        <w:rPr>
          <w:color w:val="000000"/>
        </w:rPr>
        <w:t>- презентация проекта оценивается по технологии проектной деятельности;</w:t>
      </w:r>
    </w:p>
    <w:p w:rsidR="00D14741" w:rsidRPr="00040B3C" w:rsidRDefault="00D14741" w:rsidP="00040B3C">
      <w:pPr>
        <w:shd w:val="clear" w:color="auto" w:fill="FFFFFF"/>
        <w:spacing w:before="75" w:after="75" w:line="360" w:lineRule="auto"/>
        <w:jc w:val="both"/>
        <w:rPr>
          <w:color w:val="000000"/>
        </w:rPr>
      </w:pPr>
      <w:r w:rsidRPr="00040B3C">
        <w:rPr>
          <w:color w:val="000000"/>
        </w:rPr>
        <w:t>- защита проекта оценивается по содержанию и владению материалом представленного проекта.</w:t>
      </w:r>
    </w:p>
    <w:p w:rsidR="00D14741" w:rsidRPr="00040B3C" w:rsidRDefault="00D14741" w:rsidP="00040B3C">
      <w:pPr>
        <w:shd w:val="clear" w:color="auto" w:fill="FFFFFF"/>
        <w:spacing w:before="75" w:after="75" w:line="360" w:lineRule="auto"/>
        <w:jc w:val="both"/>
        <w:rPr>
          <w:color w:val="000000"/>
        </w:rPr>
      </w:pPr>
      <w:r w:rsidRPr="00040B3C">
        <w:rPr>
          <w:color w:val="000000"/>
        </w:rPr>
        <w:lastRenderedPageBreak/>
        <w:t>4.10. На каждый проект руководитель с учащимися оформляет визитную карточку и проектную папку.</w:t>
      </w:r>
    </w:p>
    <w:p w:rsidR="00D14741" w:rsidRPr="00040B3C" w:rsidRDefault="00D14741" w:rsidP="00040B3C">
      <w:pPr>
        <w:shd w:val="clear" w:color="auto" w:fill="FFFFFF"/>
        <w:spacing w:before="75" w:after="75" w:line="360" w:lineRule="auto"/>
        <w:jc w:val="both"/>
        <w:rPr>
          <w:color w:val="000000"/>
        </w:rPr>
      </w:pPr>
      <w:r w:rsidRPr="00040B3C">
        <w:rPr>
          <w:b/>
          <w:bCs/>
          <w:color w:val="000000"/>
        </w:rPr>
        <w:t>5. Функциональные обязанности руководителя проектной деятельности.</w:t>
      </w:r>
    </w:p>
    <w:p w:rsidR="00D14741" w:rsidRPr="00040B3C" w:rsidRDefault="00D14741" w:rsidP="00040B3C">
      <w:pPr>
        <w:shd w:val="clear" w:color="auto" w:fill="FFFFFF"/>
        <w:spacing w:before="75" w:after="75" w:line="360" w:lineRule="auto"/>
        <w:jc w:val="both"/>
        <w:rPr>
          <w:color w:val="000000"/>
        </w:rPr>
      </w:pPr>
      <w:r w:rsidRPr="00040B3C">
        <w:rPr>
          <w:color w:val="000000"/>
        </w:rPr>
        <w:t>На руководителя проектной деятельности возлагаются следующие функциональные обязанности:</w:t>
      </w:r>
    </w:p>
    <w:p w:rsidR="00D14741" w:rsidRPr="00040B3C" w:rsidRDefault="00D14741" w:rsidP="00040B3C">
      <w:pPr>
        <w:shd w:val="clear" w:color="auto" w:fill="FFFFFF"/>
        <w:spacing w:before="75" w:after="75" w:line="360" w:lineRule="auto"/>
        <w:jc w:val="both"/>
        <w:rPr>
          <w:color w:val="000000"/>
        </w:rPr>
      </w:pPr>
      <w:r w:rsidRPr="00040B3C">
        <w:rPr>
          <w:color w:val="000000"/>
        </w:rPr>
        <w:t xml:space="preserve">5.1. Формирование проектных групп на основе списков обучающихся, являющихся разработчиками-исполнителями проектов, и педагогов, выступающих в роли научных руководителей проектных групп.  Проведение необходимых консультаций с </w:t>
      </w:r>
      <w:proofErr w:type="gramStart"/>
      <w:r w:rsidRPr="00040B3C">
        <w:rPr>
          <w:color w:val="000000"/>
        </w:rPr>
        <w:t>последними</w:t>
      </w:r>
      <w:proofErr w:type="gramEnd"/>
      <w:r w:rsidRPr="00040B3C">
        <w:rPr>
          <w:color w:val="000000"/>
        </w:rPr>
        <w:t xml:space="preserve"> в ходе проектной деятельности; координация условий всех членов проектной группы.</w:t>
      </w:r>
    </w:p>
    <w:p w:rsidR="00D14741" w:rsidRPr="00040B3C" w:rsidRDefault="00D14741" w:rsidP="00040B3C">
      <w:pPr>
        <w:shd w:val="clear" w:color="auto" w:fill="FFFFFF"/>
        <w:spacing w:before="75" w:after="75" w:line="360" w:lineRule="auto"/>
        <w:jc w:val="both"/>
        <w:rPr>
          <w:color w:val="000000"/>
        </w:rPr>
      </w:pPr>
      <w:r w:rsidRPr="00040B3C">
        <w:rPr>
          <w:color w:val="000000"/>
        </w:rPr>
        <w:t>5.2. Несение персональной ответственности за грамотное техническое решение, работоспособность представленного к защите проекта.</w:t>
      </w:r>
    </w:p>
    <w:p w:rsidR="00D14741" w:rsidRPr="00040B3C" w:rsidRDefault="00D14741" w:rsidP="00040B3C">
      <w:pPr>
        <w:shd w:val="clear" w:color="auto" w:fill="FFFFFF"/>
        <w:spacing w:before="75" w:after="75" w:line="360" w:lineRule="auto"/>
        <w:jc w:val="both"/>
        <w:rPr>
          <w:color w:val="000000"/>
        </w:rPr>
      </w:pPr>
      <w:r w:rsidRPr="00040B3C">
        <w:rPr>
          <w:color w:val="000000"/>
        </w:rPr>
        <w:t>5.3. Обеспечение организационно-педагогических условий для творческого роста обучающихся в сфере избранной ими темы, подготовка обучающихся к участию в научно-практической конференции.</w:t>
      </w:r>
    </w:p>
    <w:p w:rsidR="00D14741" w:rsidRPr="00040B3C" w:rsidRDefault="00D14741" w:rsidP="00040B3C">
      <w:pPr>
        <w:shd w:val="clear" w:color="auto" w:fill="FFFFFF"/>
        <w:spacing w:before="75" w:after="75" w:line="360" w:lineRule="auto"/>
        <w:jc w:val="both"/>
        <w:rPr>
          <w:color w:val="000000"/>
        </w:rPr>
      </w:pPr>
      <w:r w:rsidRPr="00040B3C">
        <w:rPr>
          <w:color w:val="000000"/>
        </w:rPr>
        <w:t xml:space="preserve">5. 4.   Оказание методической и консультационной помощи педагогам школы, ведущим занятия по проектной деятельности, ведение мониторинга качества </w:t>
      </w:r>
      <w:proofErr w:type="spellStart"/>
      <w:r w:rsidRPr="00040B3C">
        <w:rPr>
          <w:color w:val="000000"/>
        </w:rPr>
        <w:t>обученности</w:t>
      </w:r>
      <w:proofErr w:type="spellEnd"/>
      <w:r w:rsidRPr="00040B3C">
        <w:rPr>
          <w:color w:val="000000"/>
        </w:rPr>
        <w:t xml:space="preserve"> учащихся.</w:t>
      </w:r>
    </w:p>
    <w:p w:rsidR="00D14741" w:rsidRPr="00040B3C" w:rsidRDefault="00D14741" w:rsidP="00040B3C">
      <w:pPr>
        <w:shd w:val="clear" w:color="auto" w:fill="FFFFFF"/>
        <w:spacing w:before="75" w:after="75" w:line="360" w:lineRule="auto"/>
        <w:jc w:val="both"/>
        <w:rPr>
          <w:color w:val="000000"/>
        </w:rPr>
      </w:pPr>
      <w:r w:rsidRPr="00040B3C">
        <w:rPr>
          <w:b/>
          <w:bCs/>
          <w:color w:val="000000"/>
        </w:rPr>
        <w:t>6. Функциональные обязанности руководителя проектной группы.</w:t>
      </w:r>
    </w:p>
    <w:p w:rsidR="00D14741" w:rsidRPr="00040B3C" w:rsidRDefault="00D14741" w:rsidP="00040B3C">
      <w:pPr>
        <w:shd w:val="clear" w:color="auto" w:fill="FFFFFF"/>
        <w:spacing w:before="75" w:after="75" w:line="360" w:lineRule="auto"/>
        <w:jc w:val="both"/>
        <w:rPr>
          <w:color w:val="000000"/>
        </w:rPr>
      </w:pPr>
      <w:r w:rsidRPr="00040B3C">
        <w:rPr>
          <w:color w:val="000000"/>
        </w:rPr>
        <w:t>На руководителя проектной группы возлагаются следующие функциональные обязанности:</w:t>
      </w:r>
    </w:p>
    <w:p w:rsidR="00D14741" w:rsidRPr="00040B3C" w:rsidRDefault="00D14741" w:rsidP="00040B3C">
      <w:pPr>
        <w:shd w:val="clear" w:color="auto" w:fill="FFFFFF"/>
        <w:spacing w:before="75" w:after="75" w:line="360" w:lineRule="auto"/>
        <w:jc w:val="both"/>
        <w:rPr>
          <w:color w:val="000000"/>
        </w:rPr>
      </w:pPr>
      <w:r w:rsidRPr="00040B3C">
        <w:rPr>
          <w:color w:val="000000"/>
        </w:rPr>
        <w:t>6.1. Выбор проблемной области, постановка задач, формулировка темы, идеи и разработка сценария проекта исходя из определенных техническим заданием возможностей будущей программы, электронного ресурса.</w:t>
      </w:r>
    </w:p>
    <w:p w:rsidR="00D14741" w:rsidRPr="00040B3C" w:rsidRDefault="00D14741" w:rsidP="00040B3C">
      <w:pPr>
        <w:shd w:val="clear" w:color="auto" w:fill="FFFFFF"/>
        <w:spacing w:before="75" w:after="75" w:line="360" w:lineRule="auto"/>
        <w:jc w:val="both"/>
        <w:rPr>
          <w:color w:val="000000"/>
        </w:rPr>
      </w:pPr>
      <w:r w:rsidRPr="00040B3C">
        <w:rPr>
          <w:color w:val="000000"/>
        </w:rPr>
        <w:t>6.2. Составление краткой аннотации создаваемого проекта, определение конечного вида продукта, его назначения.</w:t>
      </w:r>
    </w:p>
    <w:p w:rsidR="00D14741" w:rsidRPr="00040B3C" w:rsidRDefault="00D14741" w:rsidP="00040B3C">
      <w:pPr>
        <w:shd w:val="clear" w:color="auto" w:fill="FFFFFF"/>
        <w:spacing w:before="75" w:after="75" w:line="360" w:lineRule="auto"/>
        <w:jc w:val="both"/>
        <w:rPr>
          <w:color w:val="000000"/>
        </w:rPr>
      </w:pPr>
      <w:r w:rsidRPr="00040B3C">
        <w:rPr>
          <w:color w:val="000000"/>
        </w:rPr>
        <w:t>6.3. Детализация отобранного содержания, структуризация материала проекта, определение примерного объема проекта, обеспечение исследовательской роли каждого участника проекта.</w:t>
      </w:r>
    </w:p>
    <w:p w:rsidR="00D14741" w:rsidRPr="00040B3C" w:rsidRDefault="00D14741" w:rsidP="00040B3C">
      <w:pPr>
        <w:shd w:val="clear" w:color="auto" w:fill="FFFFFF"/>
        <w:spacing w:before="75" w:after="75" w:line="360" w:lineRule="auto"/>
        <w:jc w:val="both"/>
        <w:rPr>
          <w:color w:val="000000"/>
        </w:rPr>
      </w:pPr>
      <w:r w:rsidRPr="00040B3C">
        <w:rPr>
          <w:color w:val="000000"/>
        </w:rPr>
        <w:t xml:space="preserve">6.4. Координация деятельности участников проекта, обеспечение постоянного </w:t>
      </w:r>
      <w:proofErr w:type="gramStart"/>
      <w:r w:rsidRPr="00040B3C">
        <w:rPr>
          <w:color w:val="000000"/>
        </w:rPr>
        <w:t>контроля за</w:t>
      </w:r>
      <w:proofErr w:type="gramEnd"/>
      <w:r w:rsidRPr="00040B3C">
        <w:rPr>
          <w:color w:val="000000"/>
        </w:rPr>
        <w:t xml:space="preserve"> ходом и сроками производимых работ.</w:t>
      </w:r>
    </w:p>
    <w:p w:rsidR="00D14741" w:rsidRPr="00040B3C" w:rsidRDefault="00D14741" w:rsidP="00040B3C">
      <w:pPr>
        <w:shd w:val="clear" w:color="auto" w:fill="FFFFFF"/>
        <w:spacing w:before="75" w:after="75" w:line="360" w:lineRule="auto"/>
        <w:jc w:val="both"/>
        <w:rPr>
          <w:color w:val="000000"/>
        </w:rPr>
      </w:pPr>
      <w:r w:rsidRPr="00040B3C">
        <w:rPr>
          <w:color w:val="000000"/>
        </w:rPr>
        <w:t>6.5. Своевременное занесение в журнал проведенных в соответствии с недельной нагрузкой консультационных часов.</w:t>
      </w:r>
    </w:p>
    <w:p w:rsidR="00D14741" w:rsidRPr="00040B3C" w:rsidRDefault="00D14741" w:rsidP="00040B3C">
      <w:pPr>
        <w:shd w:val="clear" w:color="auto" w:fill="FFFFFF"/>
        <w:spacing w:before="75" w:after="75" w:line="360" w:lineRule="auto"/>
        <w:jc w:val="both"/>
        <w:rPr>
          <w:color w:val="000000"/>
        </w:rPr>
      </w:pPr>
      <w:r w:rsidRPr="00040B3C">
        <w:rPr>
          <w:color w:val="000000"/>
        </w:rPr>
        <w:t>6.6. Выявление недоработок, определение путей устранения выявленных недостатков.</w:t>
      </w:r>
    </w:p>
    <w:p w:rsidR="00D14741" w:rsidRPr="00040B3C" w:rsidRDefault="00D14741" w:rsidP="00040B3C">
      <w:pPr>
        <w:shd w:val="clear" w:color="auto" w:fill="FFFFFF"/>
        <w:spacing w:before="75" w:after="75" w:line="360" w:lineRule="auto"/>
        <w:jc w:val="both"/>
        <w:rPr>
          <w:color w:val="000000"/>
        </w:rPr>
      </w:pPr>
      <w:r w:rsidRPr="00040B3C">
        <w:rPr>
          <w:color w:val="000000"/>
        </w:rPr>
        <w:lastRenderedPageBreak/>
        <w:t xml:space="preserve">6.7. Несение персональной ответственности за грамотное изложение содержательной части, оказание помощи </w:t>
      </w:r>
      <w:proofErr w:type="gramStart"/>
      <w:r w:rsidRPr="00040B3C">
        <w:rPr>
          <w:color w:val="000000"/>
        </w:rPr>
        <w:t>обучающемуся</w:t>
      </w:r>
      <w:proofErr w:type="gramEnd"/>
      <w:r w:rsidRPr="00040B3C">
        <w:rPr>
          <w:color w:val="000000"/>
        </w:rPr>
        <w:t xml:space="preserve"> в подготовке документации к защите проекта.</w:t>
      </w:r>
    </w:p>
    <w:p w:rsidR="00D14741" w:rsidRPr="00040B3C" w:rsidRDefault="00D14741" w:rsidP="00040B3C">
      <w:pPr>
        <w:shd w:val="clear" w:color="auto" w:fill="FFFFFF"/>
        <w:spacing w:before="75" w:after="75" w:line="360" w:lineRule="auto"/>
        <w:jc w:val="both"/>
        <w:rPr>
          <w:b/>
          <w:color w:val="000000"/>
        </w:rPr>
      </w:pPr>
      <w:r w:rsidRPr="00040B3C">
        <w:rPr>
          <w:b/>
          <w:color w:val="000000"/>
        </w:rPr>
        <w:t>7. Механизм стимулирования работы членов проектных групп</w:t>
      </w:r>
    </w:p>
    <w:p w:rsidR="00D14741" w:rsidRPr="00040B3C" w:rsidRDefault="00D14741" w:rsidP="00040B3C">
      <w:pPr>
        <w:shd w:val="clear" w:color="auto" w:fill="FFFFFF"/>
        <w:spacing w:before="75" w:after="75" w:line="360" w:lineRule="auto"/>
        <w:jc w:val="both"/>
        <w:rPr>
          <w:color w:val="000000"/>
        </w:rPr>
      </w:pPr>
      <w:r w:rsidRPr="00040B3C">
        <w:rPr>
          <w:color w:val="000000"/>
        </w:rPr>
        <w:t>7.1. Обладатели лучших проектов по усмотрению жюри могут направляться для участия в научно-практических конференциях и семинарах, на курсы повышения квалификации, номинироваться на получение премий</w:t>
      </w:r>
    </w:p>
    <w:p w:rsidR="00D14741" w:rsidRPr="00040B3C" w:rsidRDefault="00D14741" w:rsidP="00040B3C">
      <w:pPr>
        <w:spacing w:line="360" w:lineRule="auto"/>
        <w:jc w:val="both"/>
        <w:rPr>
          <w:color w:val="000000"/>
        </w:rPr>
      </w:pPr>
      <w:r w:rsidRPr="00040B3C">
        <w:rPr>
          <w:color w:val="000000"/>
        </w:rPr>
        <w:t>7.2. Наряду с производимой по тарифной сетке оплатой труда педагогов, занятых проектной деятельностью, предусматривается дополнительное выделение денежных средств из внебюджетных фондов школы для материального поощрения членов проектных групп, чьи работы признаны лучшими проектами по итогам учебного года.</w:t>
      </w:r>
      <w:r w:rsidRPr="00040B3C">
        <w:rPr>
          <w:color w:val="000000"/>
        </w:rPr>
        <w:br w:type="page"/>
      </w:r>
    </w:p>
    <w:p w:rsidR="00D14741" w:rsidRPr="00040B3C" w:rsidRDefault="00D14741" w:rsidP="00040B3C">
      <w:pPr>
        <w:shd w:val="clear" w:color="auto" w:fill="FFFFFF"/>
        <w:spacing w:before="75" w:after="75" w:line="360" w:lineRule="auto"/>
        <w:jc w:val="both"/>
        <w:rPr>
          <w:color w:val="000000"/>
          <w:u w:val="single"/>
        </w:rPr>
      </w:pPr>
      <w:r w:rsidRPr="00040B3C">
        <w:rPr>
          <w:color w:val="000000"/>
          <w:u w:val="single"/>
        </w:rPr>
        <w:lastRenderedPageBreak/>
        <w:t>Приложение 1</w:t>
      </w:r>
    </w:p>
    <w:p w:rsidR="00D14741" w:rsidRPr="00040B3C" w:rsidRDefault="00D14741" w:rsidP="00040B3C">
      <w:pPr>
        <w:shd w:val="clear" w:color="auto" w:fill="FFFFFF"/>
        <w:spacing w:before="75" w:after="75" w:line="360" w:lineRule="auto"/>
        <w:jc w:val="both"/>
        <w:rPr>
          <w:color w:val="000000"/>
        </w:rPr>
      </w:pPr>
      <w:r w:rsidRPr="00040B3C">
        <w:rPr>
          <w:color w:val="000000"/>
        </w:rPr>
        <w:t>к Положению о проектной деятельности</w:t>
      </w:r>
    </w:p>
    <w:p w:rsidR="00D14741" w:rsidRPr="00040B3C" w:rsidRDefault="00D14741" w:rsidP="00040B3C">
      <w:pPr>
        <w:shd w:val="clear" w:color="auto" w:fill="FFFFFF"/>
        <w:spacing w:before="75" w:after="75" w:line="360" w:lineRule="auto"/>
        <w:jc w:val="both"/>
        <w:rPr>
          <w:b/>
          <w:color w:val="000000"/>
        </w:rPr>
      </w:pPr>
      <w:r w:rsidRPr="00040B3C">
        <w:rPr>
          <w:b/>
          <w:color w:val="000000"/>
        </w:rPr>
        <w:t>Требования к содержанию проектной работы</w:t>
      </w:r>
    </w:p>
    <w:p w:rsidR="00D14741" w:rsidRPr="00040B3C" w:rsidRDefault="00D14741" w:rsidP="00040B3C">
      <w:pPr>
        <w:pStyle w:val="a3"/>
        <w:numPr>
          <w:ilvl w:val="0"/>
          <w:numId w:val="1"/>
        </w:numPr>
        <w:shd w:val="clear" w:color="auto" w:fill="FFFFFF"/>
        <w:spacing w:before="75" w:after="75" w:line="360" w:lineRule="auto"/>
        <w:jc w:val="both"/>
        <w:rPr>
          <w:rFonts w:ascii="Times New Roman" w:eastAsia="Times New Roman" w:hAnsi="Times New Roman" w:cs="Times New Roman"/>
          <w:color w:val="000000"/>
          <w:sz w:val="24"/>
          <w:szCs w:val="24"/>
          <w:lang w:eastAsia="ru-RU"/>
        </w:rPr>
      </w:pPr>
      <w:proofErr w:type="gramStart"/>
      <w:r w:rsidRPr="00040B3C">
        <w:rPr>
          <w:rFonts w:ascii="Times New Roman" w:eastAsia="Times New Roman" w:hAnsi="Times New Roman" w:cs="Times New Roman"/>
          <w:color w:val="000000"/>
          <w:sz w:val="24"/>
          <w:szCs w:val="24"/>
          <w:lang w:eastAsia="ru-RU"/>
        </w:rPr>
        <w:t>Проекты, создаваемые в школе, должны быть посвящены одной из актуальных проблем (или одному из аспектов) любой сферы жизни  - научной, культурной, политической, правовой, социальной, общественной</w:t>
      </w:r>
      <w:r w:rsidR="009F45C8" w:rsidRPr="00040B3C">
        <w:rPr>
          <w:rFonts w:ascii="Times New Roman" w:eastAsia="Times New Roman" w:hAnsi="Times New Roman" w:cs="Times New Roman"/>
          <w:color w:val="000000"/>
          <w:sz w:val="24"/>
          <w:szCs w:val="24"/>
          <w:lang w:eastAsia="ru-RU"/>
        </w:rPr>
        <w:t>.</w:t>
      </w:r>
      <w:proofErr w:type="gramEnd"/>
    </w:p>
    <w:p w:rsidR="00D14741" w:rsidRPr="00040B3C" w:rsidRDefault="00D14741" w:rsidP="00040B3C">
      <w:pPr>
        <w:pStyle w:val="a3"/>
        <w:numPr>
          <w:ilvl w:val="0"/>
          <w:numId w:val="1"/>
        </w:numPr>
        <w:shd w:val="clear" w:color="auto" w:fill="FFFFFF"/>
        <w:spacing w:before="75" w:after="75" w:line="360" w:lineRule="auto"/>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Проект должен представлять серьёзную (соответствующую возрастной группе авторов-иссл</w:t>
      </w:r>
      <w:r w:rsidR="009F45C8" w:rsidRPr="00040B3C">
        <w:rPr>
          <w:rFonts w:ascii="Times New Roman" w:eastAsia="Times New Roman" w:hAnsi="Times New Roman" w:cs="Times New Roman"/>
          <w:color w:val="000000"/>
          <w:sz w:val="24"/>
          <w:szCs w:val="24"/>
          <w:lang w:eastAsia="ru-RU"/>
        </w:rPr>
        <w:t xml:space="preserve">едователей) исследовательскую </w:t>
      </w:r>
      <w:r w:rsidRPr="00040B3C">
        <w:rPr>
          <w:rFonts w:ascii="Times New Roman" w:eastAsia="Times New Roman" w:hAnsi="Times New Roman" w:cs="Times New Roman"/>
          <w:color w:val="000000"/>
          <w:sz w:val="24"/>
          <w:szCs w:val="24"/>
          <w:lang w:eastAsia="ru-RU"/>
        </w:rPr>
        <w:t xml:space="preserve">индивидуальную или </w:t>
      </w:r>
      <w:r w:rsidR="009F45C8" w:rsidRPr="00040B3C">
        <w:rPr>
          <w:rFonts w:ascii="Times New Roman" w:eastAsia="Times New Roman" w:hAnsi="Times New Roman" w:cs="Times New Roman"/>
          <w:color w:val="000000"/>
          <w:sz w:val="24"/>
          <w:szCs w:val="24"/>
          <w:lang w:eastAsia="ru-RU"/>
        </w:rPr>
        <w:t xml:space="preserve">коллективную </w:t>
      </w:r>
      <w:r w:rsidRPr="00040B3C">
        <w:rPr>
          <w:rFonts w:ascii="Times New Roman" w:eastAsia="Times New Roman" w:hAnsi="Times New Roman" w:cs="Times New Roman"/>
          <w:color w:val="000000"/>
          <w:sz w:val="24"/>
          <w:szCs w:val="24"/>
          <w:lang w:eastAsia="ru-RU"/>
        </w:rPr>
        <w:t xml:space="preserve">  работу современного научного уровня.</w:t>
      </w:r>
    </w:p>
    <w:p w:rsidR="00D14741" w:rsidRPr="00040B3C" w:rsidRDefault="00D14741" w:rsidP="00040B3C">
      <w:pPr>
        <w:pStyle w:val="a3"/>
        <w:numPr>
          <w:ilvl w:val="0"/>
          <w:numId w:val="1"/>
        </w:numPr>
        <w:shd w:val="clear" w:color="auto" w:fill="FFFFFF"/>
        <w:spacing w:before="75" w:after="75" w:line="360" w:lineRule="auto"/>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Проект может рассматривать один из аспектов выбранной проблемы – тем самым быть открытым, предоставляющим другим творческим коллективам возможность продолжить изучение новых граней этой проблемы.</w:t>
      </w:r>
    </w:p>
    <w:p w:rsidR="00D14741" w:rsidRPr="00040B3C" w:rsidRDefault="00D14741" w:rsidP="00040B3C">
      <w:pPr>
        <w:pStyle w:val="a3"/>
        <w:numPr>
          <w:ilvl w:val="0"/>
          <w:numId w:val="1"/>
        </w:numPr>
        <w:shd w:val="clear" w:color="auto" w:fill="FFFFFF"/>
        <w:spacing w:before="75" w:after="75" w:line="360" w:lineRule="auto"/>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 xml:space="preserve"> Проектная работа включает не только с</w:t>
      </w:r>
      <w:r w:rsidR="009F45C8" w:rsidRPr="00040B3C">
        <w:rPr>
          <w:rFonts w:ascii="Times New Roman" w:eastAsia="Times New Roman" w:hAnsi="Times New Roman" w:cs="Times New Roman"/>
          <w:color w:val="000000"/>
          <w:sz w:val="24"/>
          <w:szCs w:val="24"/>
          <w:lang w:eastAsia="ru-RU"/>
        </w:rPr>
        <w:t>бор, обработку, систематизацию,</w:t>
      </w:r>
      <w:r w:rsidRPr="00040B3C">
        <w:rPr>
          <w:rFonts w:ascii="Times New Roman" w:eastAsia="Times New Roman" w:hAnsi="Times New Roman" w:cs="Times New Roman"/>
          <w:color w:val="000000"/>
          <w:sz w:val="24"/>
          <w:szCs w:val="24"/>
          <w:lang w:eastAsia="ru-RU"/>
        </w:rPr>
        <w:t xml:space="preserve"> обобщение информации по выдвинутой проблеме, но и представляет собой вполне самостоятельное научное исследование, демонстрирующее авторское видение проблемы, её оригинальное, авторское толкование и решение, чёткую самостоятельную авторскую позицию и выводы – результат серьёзного научного поиска и обобщения.</w:t>
      </w:r>
    </w:p>
    <w:p w:rsidR="00D14741" w:rsidRPr="00040B3C" w:rsidRDefault="00D14741" w:rsidP="00040B3C">
      <w:pPr>
        <w:pStyle w:val="a3"/>
        <w:numPr>
          <w:ilvl w:val="0"/>
          <w:numId w:val="1"/>
        </w:numPr>
        <w:shd w:val="clear" w:color="auto" w:fill="FFFFFF"/>
        <w:spacing w:before="75" w:after="75" w:line="360" w:lineRule="auto"/>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Проект должен иметь практическую направленность, востребованность и возможность применения в той или иной сфере (определённой проблемой и её решением) человеческой деятельности.</w:t>
      </w:r>
    </w:p>
    <w:p w:rsidR="00D14741" w:rsidRPr="00040B3C" w:rsidRDefault="00D14741" w:rsidP="00040B3C">
      <w:pPr>
        <w:pStyle w:val="a3"/>
        <w:numPr>
          <w:ilvl w:val="0"/>
          <w:numId w:val="1"/>
        </w:numPr>
        <w:shd w:val="clear" w:color="auto" w:fill="FFFFFF"/>
        <w:spacing w:before="75" w:after="75" w:line="360" w:lineRule="auto"/>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Проектная работа может формироваться из тематических частей, фрагментов, мини-проектов, выполненных для конкретных учебных целей и уже успешно использованных по своему назначению.</w:t>
      </w:r>
    </w:p>
    <w:p w:rsidR="00D14741" w:rsidRPr="00040B3C" w:rsidRDefault="00D14741" w:rsidP="00040B3C">
      <w:pPr>
        <w:spacing w:line="360" w:lineRule="auto"/>
        <w:jc w:val="both"/>
        <w:rPr>
          <w:color w:val="000000"/>
        </w:rPr>
      </w:pPr>
      <w:r w:rsidRPr="00040B3C">
        <w:rPr>
          <w:color w:val="000000"/>
          <w:vertAlign w:val="superscript"/>
        </w:rPr>
        <w:br w:type="page"/>
      </w:r>
    </w:p>
    <w:p w:rsidR="00D14741" w:rsidRPr="00040B3C" w:rsidRDefault="00D14741" w:rsidP="00040B3C">
      <w:pPr>
        <w:shd w:val="clear" w:color="auto" w:fill="FFFFFF"/>
        <w:spacing w:before="75" w:after="75" w:line="360" w:lineRule="auto"/>
        <w:jc w:val="both"/>
        <w:rPr>
          <w:color w:val="000000"/>
          <w:u w:val="single"/>
        </w:rPr>
      </w:pPr>
      <w:r w:rsidRPr="00040B3C">
        <w:rPr>
          <w:color w:val="000000"/>
          <w:u w:val="single"/>
        </w:rPr>
        <w:lastRenderedPageBreak/>
        <w:t>Приложение 2</w:t>
      </w:r>
    </w:p>
    <w:p w:rsidR="00D14741" w:rsidRPr="00040B3C" w:rsidRDefault="00D14741" w:rsidP="00040B3C">
      <w:pPr>
        <w:shd w:val="clear" w:color="auto" w:fill="FFFFFF"/>
        <w:spacing w:before="75" w:after="75" w:line="360" w:lineRule="auto"/>
        <w:jc w:val="both"/>
        <w:rPr>
          <w:color w:val="000000"/>
        </w:rPr>
      </w:pPr>
      <w:r w:rsidRPr="00040B3C">
        <w:rPr>
          <w:color w:val="000000"/>
        </w:rPr>
        <w:t>к Положению о проектной деятельности</w:t>
      </w:r>
    </w:p>
    <w:p w:rsidR="00D14741" w:rsidRPr="00040B3C" w:rsidRDefault="00D14741" w:rsidP="00040B3C">
      <w:pPr>
        <w:shd w:val="clear" w:color="auto" w:fill="FFFFFF"/>
        <w:spacing w:before="75" w:after="75" w:line="360" w:lineRule="auto"/>
        <w:jc w:val="both"/>
        <w:rPr>
          <w:b/>
          <w:color w:val="000000"/>
        </w:rPr>
      </w:pPr>
      <w:r w:rsidRPr="00040B3C">
        <w:rPr>
          <w:b/>
          <w:color w:val="000000"/>
        </w:rPr>
        <w:t>Требования к оформлению проектной работы</w:t>
      </w:r>
    </w:p>
    <w:p w:rsidR="00D14741" w:rsidRPr="00040B3C" w:rsidRDefault="00D14741" w:rsidP="00040B3C">
      <w:pPr>
        <w:pStyle w:val="a3"/>
        <w:numPr>
          <w:ilvl w:val="0"/>
          <w:numId w:val="2"/>
        </w:numPr>
        <w:shd w:val="clear" w:color="auto" w:fill="FFFFFF"/>
        <w:spacing w:before="75" w:after="75" w:line="360" w:lineRule="auto"/>
        <w:ind w:left="567" w:hanging="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Проектная работа, представляемая к защите, обязательно должна быть оформлена в электронном виде, жанровую форму кото</w:t>
      </w:r>
      <w:r w:rsidR="0056778E" w:rsidRPr="00040B3C">
        <w:rPr>
          <w:rFonts w:ascii="Times New Roman" w:eastAsia="Times New Roman" w:hAnsi="Times New Roman" w:cs="Times New Roman"/>
          <w:color w:val="000000"/>
          <w:sz w:val="24"/>
          <w:szCs w:val="24"/>
          <w:lang w:eastAsia="ru-RU"/>
        </w:rPr>
        <w:t>рого выбирает творческая группа</w:t>
      </w:r>
      <w:r w:rsidRPr="00040B3C">
        <w:rPr>
          <w:rFonts w:ascii="Times New Roman" w:eastAsia="Times New Roman" w:hAnsi="Times New Roman" w:cs="Times New Roman"/>
          <w:color w:val="000000"/>
          <w:sz w:val="24"/>
          <w:szCs w:val="24"/>
          <w:lang w:eastAsia="ru-RU"/>
        </w:rPr>
        <w:t xml:space="preserve"> - презентация, сайт, цифровой фильм и т.п.</w:t>
      </w:r>
    </w:p>
    <w:p w:rsidR="00D14741" w:rsidRPr="00040B3C" w:rsidRDefault="00D14741" w:rsidP="00040B3C">
      <w:pPr>
        <w:pStyle w:val="a3"/>
        <w:numPr>
          <w:ilvl w:val="0"/>
          <w:numId w:val="2"/>
        </w:numPr>
        <w:shd w:val="clear" w:color="auto" w:fill="FFFFFF"/>
        <w:spacing w:before="75" w:after="75" w:line="360" w:lineRule="auto"/>
        <w:ind w:left="567" w:hanging="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Проектная работа должна содержать:</w:t>
      </w:r>
    </w:p>
    <w:p w:rsidR="00D14741" w:rsidRPr="00040B3C" w:rsidRDefault="00D14741" w:rsidP="00040B3C">
      <w:pPr>
        <w:pStyle w:val="a3"/>
        <w:shd w:val="clear" w:color="auto" w:fill="FFFFFF"/>
        <w:spacing w:before="75" w:after="75" w:line="360" w:lineRule="auto"/>
        <w:ind w:left="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1) оглавление (содержание) – перечисление разделов и глав исследования,</w:t>
      </w:r>
    </w:p>
    <w:p w:rsidR="00D14741" w:rsidRPr="00040B3C" w:rsidRDefault="00D14741" w:rsidP="00040B3C">
      <w:pPr>
        <w:pStyle w:val="a3"/>
        <w:shd w:val="clear" w:color="auto" w:fill="FFFFFF"/>
        <w:spacing w:before="75" w:after="75" w:line="360" w:lineRule="auto"/>
        <w:ind w:left="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 xml:space="preserve">2) определение цели и задач исследования, </w:t>
      </w:r>
    </w:p>
    <w:p w:rsidR="00D14741" w:rsidRPr="00040B3C" w:rsidRDefault="00D14741" w:rsidP="00040B3C">
      <w:pPr>
        <w:pStyle w:val="a3"/>
        <w:shd w:val="clear" w:color="auto" w:fill="FFFFFF"/>
        <w:spacing w:before="75" w:after="75" w:line="360" w:lineRule="auto"/>
        <w:ind w:left="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3) различного вида справочный аппарат,</w:t>
      </w:r>
    </w:p>
    <w:p w:rsidR="00D14741" w:rsidRPr="00040B3C" w:rsidRDefault="00D14741" w:rsidP="00040B3C">
      <w:pPr>
        <w:pStyle w:val="a3"/>
        <w:shd w:val="clear" w:color="auto" w:fill="FFFFFF"/>
        <w:spacing w:before="75" w:after="75" w:line="360" w:lineRule="auto"/>
        <w:ind w:left="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4) ссылки на использованные, а также рекомендуемые источники информации,</w:t>
      </w:r>
    </w:p>
    <w:p w:rsidR="00D14741" w:rsidRPr="00040B3C" w:rsidRDefault="00D14741" w:rsidP="00040B3C">
      <w:pPr>
        <w:pStyle w:val="a3"/>
        <w:shd w:val="clear" w:color="auto" w:fill="FFFFFF"/>
        <w:spacing w:before="75" w:after="75" w:line="360" w:lineRule="auto"/>
        <w:ind w:left="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5) указание всех представленных в проекте печатных, рисованных, графических, фото-, видео-, музыкальных и электронных материалов.</w:t>
      </w:r>
    </w:p>
    <w:p w:rsidR="00D14741" w:rsidRPr="00040B3C" w:rsidRDefault="0056778E" w:rsidP="00040B3C">
      <w:pPr>
        <w:pStyle w:val="a3"/>
        <w:numPr>
          <w:ilvl w:val="0"/>
          <w:numId w:val="3"/>
        </w:numPr>
        <w:shd w:val="clear" w:color="auto" w:fill="FFFFFF"/>
        <w:spacing w:before="75" w:after="75" w:line="360" w:lineRule="auto"/>
        <w:ind w:left="567" w:hanging="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Проектная работа д</w:t>
      </w:r>
      <w:r w:rsidR="00D14741" w:rsidRPr="00040B3C">
        <w:rPr>
          <w:rFonts w:ascii="Times New Roman" w:eastAsia="Times New Roman" w:hAnsi="Times New Roman" w:cs="Times New Roman"/>
          <w:color w:val="000000"/>
          <w:sz w:val="24"/>
          <w:szCs w:val="24"/>
          <w:lang w:eastAsia="ru-RU"/>
        </w:rPr>
        <w:t xml:space="preserve">олжна иметь рекламное представление всей творческой группы и руководителя, </w:t>
      </w:r>
      <w:proofErr w:type="gramStart"/>
      <w:r w:rsidR="00D14741" w:rsidRPr="00040B3C">
        <w:rPr>
          <w:rFonts w:ascii="Times New Roman" w:eastAsia="Times New Roman" w:hAnsi="Times New Roman" w:cs="Times New Roman"/>
          <w:color w:val="000000"/>
          <w:sz w:val="24"/>
          <w:szCs w:val="24"/>
          <w:lang w:eastAsia="ru-RU"/>
        </w:rPr>
        <w:t>работавших</w:t>
      </w:r>
      <w:proofErr w:type="gramEnd"/>
      <w:r w:rsidR="00D14741" w:rsidRPr="00040B3C">
        <w:rPr>
          <w:rFonts w:ascii="Times New Roman" w:eastAsia="Times New Roman" w:hAnsi="Times New Roman" w:cs="Times New Roman"/>
          <w:color w:val="000000"/>
          <w:sz w:val="24"/>
          <w:szCs w:val="24"/>
          <w:lang w:eastAsia="ru-RU"/>
        </w:rPr>
        <w:t xml:space="preserve"> над ней;</w:t>
      </w:r>
      <w:r w:rsidRPr="00040B3C">
        <w:rPr>
          <w:rFonts w:ascii="Times New Roman" w:eastAsia="Times New Roman" w:hAnsi="Times New Roman" w:cs="Times New Roman"/>
          <w:color w:val="000000"/>
          <w:sz w:val="24"/>
          <w:szCs w:val="24"/>
          <w:lang w:eastAsia="ru-RU"/>
        </w:rPr>
        <w:t xml:space="preserve"> </w:t>
      </w:r>
      <w:r w:rsidR="00D14741" w:rsidRPr="00040B3C">
        <w:rPr>
          <w:rFonts w:ascii="Times New Roman" w:eastAsia="Times New Roman" w:hAnsi="Times New Roman" w:cs="Times New Roman"/>
          <w:color w:val="000000"/>
          <w:sz w:val="24"/>
          <w:szCs w:val="24"/>
          <w:lang w:eastAsia="ru-RU"/>
        </w:rPr>
        <w:t>делиться на разделы или главы, выстроенные в логической последовательности для более четкой передачи собранной информации.</w:t>
      </w:r>
    </w:p>
    <w:p w:rsidR="00D14741" w:rsidRPr="00040B3C" w:rsidRDefault="00D14741" w:rsidP="00040B3C">
      <w:pPr>
        <w:pStyle w:val="a3"/>
        <w:numPr>
          <w:ilvl w:val="0"/>
          <w:numId w:val="3"/>
        </w:numPr>
        <w:shd w:val="clear" w:color="auto" w:fill="FFFFFF"/>
        <w:spacing w:before="75" w:after="75" w:line="360" w:lineRule="auto"/>
        <w:ind w:left="567" w:hanging="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Проектная работа рассчитана на просмотр, поэтому информационный материал в ней должен быть подан ярко, занимательно, доступно, но без ущерба для научно-исследовательского уровня.</w:t>
      </w:r>
    </w:p>
    <w:p w:rsidR="00D14741" w:rsidRPr="00040B3C" w:rsidRDefault="00D14741" w:rsidP="00040B3C">
      <w:pPr>
        <w:pStyle w:val="a3"/>
        <w:numPr>
          <w:ilvl w:val="0"/>
          <w:numId w:val="3"/>
        </w:numPr>
        <w:shd w:val="clear" w:color="auto" w:fill="FFFFFF"/>
        <w:spacing w:before="75" w:after="75" w:line="360" w:lineRule="auto"/>
        <w:ind w:left="567" w:hanging="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Внешнее оформление – по установленному образцу: диск – с рекламной наклейкой и информацией о проекте и школе. Обязательно следует снабдить готовый к просмотру диск пояснительной запиской с перечислением программ, необходимых для запуска.</w:t>
      </w:r>
    </w:p>
    <w:p w:rsidR="00D14741" w:rsidRPr="00040B3C" w:rsidRDefault="00D14741" w:rsidP="00040B3C">
      <w:pPr>
        <w:spacing w:line="360" w:lineRule="auto"/>
        <w:jc w:val="both"/>
        <w:rPr>
          <w:color w:val="000000"/>
        </w:rPr>
      </w:pPr>
      <w:r w:rsidRPr="00040B3C">
        <w:rPr>
          <w:color w:val="000000"/>
        </w:rPr>
        <w:br w:type="page"/>
      </w:r>
    </w:p>
    <w:p w:rsidR="00D14741" w:rsidRPr="00040B3C" w:rsidRDefault="00D14741" w:rsidP="00040B3C">
      <w:pPr>
        <w:shd w:val="clear" w:color="auto" w:fill="FFFFFF"/>
        <w:spacing w:before="75" w:after="75" w:line="360" w:lineRule="auto"/>
        <w:jc w:val="both"/>
        <w:rPr>
          <w:color w:val="000000"/>
          <w:u w:val="single"/>
        </w:rPr>
      </w:pPr>
      <w:r w:rsidRPr="00040B3C">
        <w:rPr>
          <w:color w:val="000000"/>
          <w:u w:val="single"/>
        </w:rPr>
        <w:lastRenderedPageBreak/>
        <w:t>Приложение 3</w:t>
      </w:r>
    </w:p>
    <w:p w:rsidR="00D14741" w:rsidRPr="00040B3C" w:rsidRDefault="00D14741" w:rsidP="00040B3C">
      <w:pPr>
        <w:shd w:val="clear" w:color="auto" w:fill="FFFFFF"/>
        <w:spacing w:before="75" w:after="75" w:line="360" w:lineRule="auto"/>
        <w:jc w:val="both"/>
        <w:rPr>
          <w:color w:val="000000"/>
        </w:rPr>
      </w:pPr>
      <w:r w:rsidRPr="00040B3C">
        <w:rPr>
          <w:color w:val="000000"/>
        </w:rPr>
        <w:t>к Положению о проектной деятельности</w:t>
      </w:r>
    </w:p>
    <w:p w:rsidR="00D14741" w:rsidRPr="00040B3C" w:rsidRDefault="00D14741" w:rsidP="00040B3C">
      <w:pPr>
        <w:shd w:val="clear" w:color="auto" w:fill="FFFFFF"/>
        <w:spacing w:before="75" w:after="75" w:line="360" w:lineRule="auto"/>
        <w:jc w:val="both"/>
        <w:rPr>
          <w:b/>
          <w:color w:val="000000"/>
        </w:rPr>
      </w:pPr>
      <w:r w:rsidRPr="00040B3C">
        <w:rPr>
          <w:b/>
          <w:color w:val="000000"/>
        </w:rPr>
        <w:t>Публичная защита проектной работы</w:t>
      </w:r>
    </w:p>
    <w:p w:rsidR="00D14741" w:rsidRPr="00040B3C" w:rsidRDefault="00D14741" w:rsidP="00040B3C">
      <w:pPr>
        <w:pStyle w:val="a3"/>
        <w:numPr>
          <w:ilvl w:val="0"/>
          <w:numId w:val="4"/>
        </w:numPr>
        <w:shd w:val="clear" w:color="auto" w:fill="FFFFFF"/>
        <w:spacing w:before="75" w:after="75" w:line="360" w:lineRule="auto"/>
        <w:ind w:left="567" w:hanging="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Публичная защита проекта проводится самим автором (если работа  индивидуальная) или двумя представителями творческой группы (как правило, один из них – за компьютером, другой – представляет работу).</w:t>
      </w:r>
    </w:p>
    <w:p w:rsidR="00D14741" w:rsidRPr="00040B3C" w:rsidRDefault="00D14741" w:rsidP="00040B3C">
      <w:pPr>
        <w:pStyle w:val="a3"/>
        <w:numPr>
          <w:ilvl w:val="0"/>
          <w:numId w:val="4"/>
        </w:numPr>
        <w:shd w:val="clear" w:color="auto" w:fill="FFFFFF"/>
        <w:spacing w:before="75" w:after="75" w:line="360" w:lineRule="auto"/>
        <w:ind w:left="567" w:hanging="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Представление-защита проводится в устной форме, с обязательной демонстрацией или фрагментов проекта, или его короткой демоверсии.</w:t>
      </w:r>
    </w:p>
    <w:p w:rsidR="00D14741" w:rsidRPr="00040B3C" w:rsidRDefault="00D14741" w:rsidP="00040B3C">
      <w:pPr>
        <w:pStyle w:val="a3"/>
        <w:numPr>
          <w:ilvl w:val="0"/>
          <w:numId w:val="4"/>
        </w:numPr>
        <w:shd w:val="clear" w:color="auto" w:fill="FFFFFF"/>
        <w:tabs>
          <w:tab w:val="left" w:pos="567"/>
        </w:tabs>
        <w:spacing w:before="75" w:after="75" w:line="360" w:lineRule="auto"/>
        <w:ind w:left="567" w:hanging="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Время для выступления 3 – 10 минут (точное время устанавливается конкретно в каждом случае)</w:t>
      </w:r>
    </w:p>
    <w:p w:rsidR="00D14741" w:rsidRPr="00040B3C" w:rsidRDefault="00D14741" w:rsidP="00040B3C">
      <w:pPr>
        <w:pStyle w:val="a3"/>
        <w:numPr>
          <w:ilvl w:val="0"/>
          <w:numId w:val="4"/>
        </w:numPr>
        <w:shd w:val="clear" w:color="auto" w:fill="FFFFFF"/>
        <w:spacing w:before="75" w:after="75" w:line="360" w:lineRule="auto"/>
        <w:ind w:left="567" w:hanging="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 xml:space="preserve">Содержание и композиция публичной защиты проекта – инициативное и творческое право его авторов, однако </w:t>
      </w:r>
      <w:r w:rsidR="007D5C0F" w:rsidRPr="00040B3C">
        <w:rPr>
          <w:rFonts w:ascii="Times New Roman" w:eastAsia="Times New Roman" w:hAnsi="Times New Roman" w:cs="Times New Roman"/>
          <w:color w:val="000000"/>
          <w:sz w:val="24"/>
          <w:szCs w:val="24"/>
          <w:lang w:eastAsia="ru-RU"/>
        </w:rPr>
        <w:t>в</w:t>
      </w:r>
      <w:r w:rsidRPr="00040B3C">
        <w:rPr>
          <w:rFonts w:ascii="Times New Roman" w:eastAsia="Times New Roman" w:hAnsi="Times New Roman" w:cs="Times New Roman"/>
          <w:color w:val="000000"/>
          <w:sz w:val="24"/>
          <w:szCs w:val="24"/>
          <w:lang w:eastAsia="ru-RU"/>
        </w:rPr>
        <w:t xml:space="preserve"> выступлении обязательно должны быть представлены следующие вопросы:</w:t>
      </w:r>
    </w:p>
    <w:p w:rsidR="00D14741" w:rsidRPr="00040B3C" w:rsidRDefault="00D14741" w:rsidP="00040B3C">
      <w:pPr>
        <w:pStyle w:val="a3"/>
        <w:shd w:val="clear" w:color="auto" w:fill="FFFFFF"/>
        <w:spacing w:before="75" w:after="75" w:line="360" w:lineRule="auto"/>
        <w:ind w:left="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1) обоснование выбранной темы – актуальность её и степень исследованности;</w:t>
      </w:r>
    </w:p>
    <w:p w:rsidR="00D14741" w:rsidRPr="00040B3C" w:rsidRDefault="00D14741" w:rsidP="00040B3C">
      <w:pPr>
        <w:pStyle w:val="a3"/>
        <w:shd w:val="clear" w:color="auto" w:fill="FFFFFF"/>
        <w:spacing w:before="75" w:after="75" w:line="360" w:lineRule="auto"/>
        <w:ind w:left="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2) определение цели и задач представляемого проекта, а также степень их выполнения;</w:t>
      </w:r>
    </w:p>
    <w:p w:rsidR="00D14741" w:rsidRPr="00040B3C" w:rsidRDefault="00D14741" w:rsidP="00040B3C">
      <w:pPr>
        <w:pStyle w:val="a3"/>
        <w:shd w:val="clear" w:color="auto" w:fill="FFFFFF"/>
        <w:spacing w:before="75" w:after="75" w:line="360" w:lineRule="auto"/>
        <w:ind w:left="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3) краткое содержание (обзор) выполненного исследования, с обязательными акцентами на ключевых положениях и выводах;</w:t>
      </w:r>
    </w:p>
    <w:p w:rsidR="00D14741" w:rsidRPr="00040B3C" w:rsidRDefault="00D14741" w:rsidP="00040B3C">
      <w:pPr>
        <w:pStyle w:val="a3"/>
        <w:shd w:val="clear" w:color="auto" w:fill="FFFFFF"/>
        <w:spacing w:before="75" w:after="75" w:line="360" w:lineRule="auto"/>
        <w:ind w:left="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4) представление всех технических параметров проекта (использованные компьютерные программы, научные источники, демонстрационно-справочный аппарат, иллюстративные материалы и т.п.);</w:t>
      </w:r>
    </w:p>
    <w:p w:rsidR="00D14741" w:rsidRPr="00040B3C" w:rsidRDefault="00D14741" w:rsidP="00040B3C">
      <w:pPr>
        <w:pStyle w:val="a3"/>
        <w:shd w:val="clear" w:color="auto" w:fill="FFFFFF"/>
        <w:spacing w:before="75" w:after="75" w:line="360" w:lineRule="auto"/>
        <w:ind w:left="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5) обязательное определение степени самостоятельности в разработке и решении поставленных проблем;</w:t>
      </w:r>
    </w:p>
    <w:p w:rsidR="00D14741" w:rsidRPr="00040B3C" w:rsidRDefault="00D14741" w:rsidP="00040B3C">
      <w:pPr>
        <w:pStyle w:val="a3"/>
        <w:shd w:val="clear" w:color="auto" w:fill="FFFFFF"/>
        <w:spacing w:before="75" w:after="75" w:line="360" w:lineRule="auto"/>
        <w:ind w:left="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6) рекомендации по возможной сфере практического использования данного проекта.</w:t>
      </w:r>
    </w:p>
    <w:p w:rsidR="00D14741" w:rsidRPr="00040B3C" w:rsidRDefault="00D14741" w:rsidP="00040B3C">
      <w:pPr>
        <w:pStyle w:val="a3"/>
        <w:shd w:val="clear" w:color="auto" w:fill="FFFFFF"/>
        <w:spacing w:before="75" w:after="75" w:line="360" w:lineRule="auto"/>
        <w:ind w:left="0"/>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После завершения своего выступления участники творческой проектной группы, представлявшие работу, должны суметь ответить на вопросы жюри.</w:t>
      </w:r>
    </w:p>
    <w:p w:rsidR="00D14741" w:rsidRPr="00040B3C" w:rsidRDefault="00D14741" w:rsidP="00040B3C">
      <w:pPr>
        <w:pStyle w:val="a3"/>
        <w:numPr>
          <w:ilvl w:val="0"/>
          <w:numId w:val="5"/>
        </w:numPr>
        <w:shd w:val="clear" w:color="auto" w:fill="FFFFFF"/>
        <w:spacing w:before="75" w:after="75" w:line="360" w:lineRule="auto"/>
        <w:ind w:left="567" w:hanging="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 xml:space="preserve">В публичной защите </w:t>
      </w:r>
      <w:proofErr w:type="gramStart"/>
      <w:r w:rsidRPr="00040B3C">
        <w:rPr>
          <w:rFonts w:ascii="Times New Roman" w:eastAsia="Times New Roman" w:hAnsi="Times New Roman" w:cs="Times New Roman"/>
          <w:color w:val="000000"/>
          <w:sz w:val="24"/>
          <w:szCs w:val="24"/>
          <w:lang w:eastAsia="ru-RU"/>
        </w:rPr>
        <w:t>проекта</w:t>
      </w:r>
      <w:proofErr w:type="gramEnd"/>
      <w:r w:rsidRPr="00040B3C">
        <w:rPr>
          <w:rFonts w:ascii="Times New Roman" w:eastAsia="Times New Roman" w:hAnsi="Times New Roman" w:cs="Times New Roman"/>
          <w:color w:val="000000"/>
          <w:sz w:val="24"/>
          <w:szCs w:val="24"/>
          <w:lang w:eastAsia="ru-RU"/>
        </w:rPr>
        <w:t xml:space="preserve"> возможно использовать различного рода дополнительную печатную рекламно-пояснительную продукцию (программа, аннотация, рекомендательные и пояснительные записки и т.д.).</w:t>
      </w:r>
    </w:p>
    <w:p w:rsidR="00D14741" w:rsidRPr="00040B3C" w:rsidRDefault="00D14741" w:rsidP="00040B3C">
      <w:pPr>
        <w:pStyle w:val="a3"/>
        <w:numPr>
          <w:ilvl w:val="0"/>
          <w:numId w:val="5"/>
        </w:numPr>
        <w:shd w:val="clear" w:color="auto" w:fill="FFFFFF"/>
        <w:spacing w:before="75" w:after="75" w:line="360" w:lineRule="auto"/>
        <w:ind w:left="567" w:hanging="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Перед публичной защитой необходимо провести экспертное тестирование демонстрационной техники, записать проект или его демонстрационную версию на компьютер, который будет использоваться во время защиты, проверить качество записи и условия демонстрации.</w:t>
      </w:r>
    </w:p>
    <w:p w:rsidR="00D14741" w:rsidRPr="00040B3C" w:rsidRDefault="00D14741" w:rsidP="00040B3C">
      <w:pPr>
        <w:pStyle w:val="a3"/>
        <w:numPr>
          <w:ilvl w:val="0"/>
          <w:numId w:val="5"/>
        </w:numPr>
        <w:shd w:val="clear" w:color="auto" w:fill="FFFFFF"/>
        <w:spacing w:before="75" w:after="75" w:line="360" w:lineRule="auto"/>
        <w:ind w:left="567" w:hanging="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lastRenderedPageBreak/>
        <w:t>К участию школьного проекта в конкурсных мероприятиях внешкольного уровня оформляется сопровождающая проектную работу документация, предусмотренная  форматом именного этого конкурса.</w:t>
      </w:r>
    </w:p>
    <w:p w:rsidR="00D14741" w:rsidRPr="00040B3C" w:rsidRDefault="00D14741" w:rsidP="00040B3C">
      <w:pPr>
        <w:pStyle w:val="a3"/>
        <w:numPr>
          <w:ilvl w:val="0"/>
          <w:numId w:val="5"/>
        </w:numPr>
        <w:shd w:val="clear" w:color="auto" w:fill="FFFFFF"/>
        <w:spacing w:before="75" w:after="75" w:line="360" w:lineRule="auto"/>
        <w:ind w:left="567" w:hanging="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Публичная защита проекта завершается обязательным предоставлением жюри одного экземпляра проекта, оформленного полностью.</w:t>
      </w:r>
    </w:p>
    <w:p w:rsidR="00D14741" w:rsidRPr="00040B3C" w:rsidRDefault="00D14741" w:rsidP="00040B3C">
      <w:pPr>
        <w:pStyle w:val="a3"/>
        <w:shd w:val="clear" w:color="auto" w:fill="FFFFFF"/>
        <w:spacing w:before="75" w:after="75" w:line="360" w:lineRule="auto"/>
        <w:ind w:left="567"/>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br w:type="page"/>
      </w:r>
    </w:p>
    <w:p w:rsidR="00D14741" w:rsidRPr="00040B3C" w:rsidRDefault="00D14741" w:rsidP="00040B3C">
      <w:pPr>
        <w:shd w:val="clear" w:color="auto" w:fill="FFFFFF"/>
        <w:spacing w:before="75" w:after="75" w:line="360" w:lineRule="auto"/>
        <w:jc w:val="both"/>
        <w:rPr>
          <w:color w:val="000000"/>
          <w:u w:val="single"/>
        </w:rPr>
      </w:pPr>
      <w:r w:rsidRPr="00040B3C">
        <w:rPr>
          <w:color w:val="000000"/>
          <w:u w:val="single"/>
        </w:rPr>
        <w:lastRenderedPageBreak/>
        <w:t>Приложение 4</w:t>
      </w:r>
    </w:p>
    <w:p w:rsidR="00D14741" w:rsidRPr="00040B3C" w:rsidRDefault="00D14741" w:rsidP="00040B3C">
      <w:pPr>
        <w:shd w:val="clear" w:color="auto" w:fill="FFFFFF"/>
        <w:spacing w:before="75" w:after="75" w:line="360" w:lineRule="auto"/>
        <w:jc w:val="both"/>
        <w:rPr>
          <w:color w:val="000000"/>
        </w:rPr>
      </w:pPr>
      <w:r w:rsidRPr="00040B3C">
        <w:rPr>
          <w:color w:val="000000"/>
        </w:rPr>
        <w:t>к Положению о проектной деятельности</w:t>
      </w:r>
    </w:p>
    <w:p w:rsidR="001D6A28" w:rsidRPr="00040B3C" w:rsidRDefault="001D6A28" w:rsidP="00040B3C">
      <w:pPr>
        <w:shd w:val="clear" w:color="auto" w:fill="FFFFFF"/>
        <w:spacing w:before="75" w:after="75" w:line="360" w:lineRule="auto"/>
        <w:jc w:val="both"/>
        <w:rPr>
          <w:b/>
          <w:bCs/>
          <w:color w:val="000000"/>
        </w:rPr>
      </w:pPr>
      <w:r w:rsidRPr="00040B3C">
        <w:rPr>
          <w:b/>
          <w:bCs/>
          <w:color w:val="000000"/>
        </w:rPr>
        <w:t xml:space="preserve">Критерии оценки исследовательского проекта </w:t>
      </w:r>
    </w:p>
    <w:p w:rsidR="00D14741" w:rsidRPr="00040B3C" w:rsidRDefault="00D14741" w:rsidP="00040B3C">
      <w:pPr>
        <w:pStyle w:val="a3"/>
        <w:numPr>
          <w:ilvl w:val="0"/>
          <w:numId w:val="7"/>
        </w:numPr>
        <w:shd w:val="clear" w:color="auto" w:fill="FFFFFF"/>
        <w:spacing w:before="75" w:after="75" w:line="360" w:lineRule="auto"/>
        <w:jc w:val="both"/>
        <w:rPr>
          <w:rFonts w:ascii="Times New Roman" w:hAnsi="Times New Roman" w:cs="Times New Roman"/>
          <w:b/>
          <w:bCs/>
          <w:color w:val="000000"/>
          <w:sz w:val="24"/>
          <w:szCs w:val="24"/>
        </w:rPr>
      </w:pPr>
      <w:r w:rsidRPr="00040B3C">
        <w:rPr>
          <w:rFonts w:ascii="Times New Roman" w:hAnsi="Times New Roman" w:cs="Times New Roman"/>
          <w:color w:val="000000"/>
          <w:sz w:val="24"/>
          <w:szCs w:val="24"/>
        </w:rPr>
        <w:t>обозначение проблемы;</w:t>
      </w:r>
    </w:p>
    <w:p w:rsidR="00D14741" w:rsidRPr="00040B3C" w:rsidRDefault="00D14741" w:rsidP="00040B3C">
      <w:pPr>
        <w:pStyle w:val="a3"/>
        <w:numPr>
          <w:ilvl w:val="0"/>
          <w:numId w:val="7"/>
        </w:numPr>
        <w:shd w:val="clear" w:color="auto" w:fill="FFFFFF"/>
        <w:spacing w:before="75" w:after="75" w:line="360" w:lineRule="auto"/>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обозначение цели;</w:t>
      </w:r>
    </w:p>
    <w:p w:rsidR="00D14741" w:rsidRPr="00040B3C" w:rsidRDefault="00D14741" w:rsidP="00040B3C">
      <w:pPr>
        <w:pStyle w:val="a3"/>
        <w:numPr>
          <w:ilvl w:val="0"/>
          <w:numId w:val="7"/>
        </w:numPr>
        <w:shd w:val="clear" w:color="auto" w:fill="FFFFFF"/>
        <w:spacing w:before="75" w:after="75" w:line="360" w:lineRule="auto"/>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продуманность пути решения;</w:t>
      </w:r>
    </w:p>
    <w:p w:rsidR="00D14741" w:rsidRPr="00040B3C" w:rsidRDefault="00D14741" w:rsidP="00040B3C">
      <w:pPr>
        <w:pStyle w:val="a3"/>
        <w:numPr>
          <w:ilvl w:val="0"/>
          <w:numId w:val="7"/>
        </w:numPr>
        <w:shd w:val="clear" w:color="auto" w:fill="FFFFFF"/>
        <w:spacing w:before="75" w:after="75" w:line="360" w:lineRule="auto"/>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обозначение конечного результата;</w:t>
      </w:r>
    </w:p>
    <w:p w:rsidR="00D14741" w:rsidRPr="00040B3C" w:rsidRDefault="00D14741" w:rsidP="00040B3C">
      <w:pPr>
        <w:pStyle w:val="a3"/>
        <w:numPr>
          <w:ilvl w:val="0"/>
          <w:numId w:val="7"/>
        </w:numPr>
        <w:shd w:val="clear" w:color="auto" w:fill="FFFFFF"/>
        <w:spacing w:before="75" w:after="75" w:line="360" w:lineRule="auto"/>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реальность проекта;</w:t>
      </w:r>
    </w:p>
    <w:p w:rsidR="00D14741" w:rsidRPr="00040B3C" w:rsidRDefault="00D14741" w:rsidP="00040B3C">
      <w:pPr>
        <w:pStyle w:val="a3"/>
        <w:numPr>
          <w:ilvl w:val="0"/>
          <w:numId w:val="7"/>
        </w:numPr>
        <w:shd w:val="clear" w:color="auto" w:fill="FFFFFF"/>
        <w:spacing w:before="75" w:after="75" w:line="360" w:lineRule="auto"/>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образовательный эффект;</w:t>
      </w:r>
    </w:p>
    <w:p w:rsidR="00D14741" w:rsidRPr="00040B3C" w:rsidRDefault="00D14741" w:rsidP="00040B3C">
      <w:pPr>
        <w:pStyle w:val="a3"/>
        <w:numPr>
          <w:ilvl w:val="0"/>
          <w:numId w:val="7"/>
        </w:numPr>
        <w:shd w:val="clear" w:color="auto" w:fill="FFFFFF"/>
        <w:spacing w:before="75" w:after="75" w:line="360" w:lineRule="auto"/>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регламент;</w:t>
      </w:r>
    </w:p>
    <w:p w:rsidR="00D14741" w:rsidRPr="00040B3C" w:rsidRDefault="00D14741" w:rsidP="00040B3C">
      <w:pPr>
        <w:pStyle w:val="a3"/>
        <w:numPr>
          <w:ilvl w:val="0"/>
          <w:numId w:val="7"/>
        </w:numPr>
        <w:shd w:val="clear" w:color="auto" w:fill="FFFFFF"/>
        <w:spacing w:before="75" w:after="75" w:line="360" w:lineRule="auto"/>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культура речи;</w:t>
      </w:r>
    </w:p>
    <w:p w:rsidR="00D14741" w:rsidRPr="00040B3C" w:rsidRDefault="00D14741" w:rsidP="00040B3C">
      <w:pPr>
        <w:pStyle w:val="a3"/>
        <w:numPr>
          <w:ilvl w:val="0"/>
          <w:numId w:val="7"/>
        </w:numPr>
        <w:shd w:val="clear" w:color="auto" w:fill="FFFFFF"/>
        <w:spacing w:before="75" w:after="75" w:line="360" w:lineRule="auto"/>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свободное владение материалом;</w:t>
      </w:r>
    </w:p>
    <w:p w:rsidR="00D14741" w:rsidRPr="00040B3C" w:rsidRDefault="00D14741" w:rsidP="00040B3C">
      <w:pPr>
        <w:pStyle w:val="a3"/>
        <w:numPr>
          <w:ilvl w:val="0"/>
          <w:numId w:val="7"/>
        </w:numPr>
        <w:shd w:val="clear" w:color="auto" w:fill="FFFFFF"/>
        <w:spacing w:before="75" w:after="75" w:line="360" w:lineRule="auto"/>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культура оформления работы;</w:t>
      </w:r>
    </w:p>
    <w:p w:rsidR="00D14741" w:rsidRPr="00040B3C" w:rsidRDefault="00D14741" w:rsidP="00040B3C">
      <w:pPr>
        <w:pStyle w:val="a3"/>
        <w:numPr>
          <w:ilvl w:val="0"/>
          <w:numId w:val="7"/>
        </w:numPr>
        <w:shd w:val="clear" w:color="auto" w:fill="FFFFFF"/>
        <w:spacing w:before="75" w:after="75" w:line="360" w:lineRule="auto"/>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наглядность;</w:t>
      </w:r>
    </w:p>
    <w:p w:rsidR="00D14741" w:rsidRPr="00040B3C" w:rsidRDefault="00D14741" w:rsidP="00040B3C">
      <w:pPr>
        <w:pStyle w:val="a3"/>
        <w:numPr>
          <w:ilvl w:val="0"/>
          <w:numId w:val="7"/>
        </w:numPr>
        <w:shd w:val="clear" w:color="auto" w:fill="FFFFFF"/>
        <w:spacing w:before="75" w:after="75" w:line="360" w:lineRule="auto"/>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умение вести дискуссию.</w:t>
      </w:r>
    </w:p>
    <w:p w:rsidR="00D14741" w:rsidRPr="00040B3C" w:rsidRDefault="00D14741" w:rsidP="00040B3C">
      <w:pPr>
        <w:pStyle w:val="a3"/>
        <w:shd w:val="clear" w:color="auto" w:fill="FFFFFF"/>
        <w:spacing w:before="75" w:after="75" w:line="360" w:lineRule="auto"/>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 </w:t>
      </w:r>
    </w:p>
    <w:p w:rsidR="00D14741" w:rsidRPr="00040B3C" w:rsidRDefault="00D14741" w:rsidP="00040B3C">
      <w:pPr>
        <w:spacing w:line="360" w:lineRule="auto"/>
        <w:jc w:val="both"/>
        <w:rPr>
          <w:color w:val="000000"/>
          <w:u w:val="single"/>
        </w:rPr>
      </w:pPr>
      <w:r w:rsidRPr="00040B3C">
        <w:rPr>
          <w:color w:val="000000"/>
        </w:rPr>
        <w:br w:type="page"/>
      </w:r>
      <w:r w:rsidRPr="00040B3C">
        <w:rPr>
          <w:color w:val="000000"/>
          <w:u w:val="single"/>
        </w:rPr>
        <w:lastRenderedPageBreak/>
        <w:t>Приложение 5</w:t>
      </w:r>
    </w:p>
    <w:p w:rsidR="00D14741" w:rsidRPr="00040B3C" w:rsidRDefault="00D14741" w:rsidP="00040B3C">
      <w:pPr>
        <w:spacing w:line="360" w:lineRule="auto"/>
        <w:jc w:val="both"/>
        <w:rPr>
          <w:color w:val="000000"/>
        </w:rPr>
      </w:pPr>
      <w:r w:rsidRPr="00040B3C">
        <w:rPr>
          <w:color w:val="000000"/>
        </w:rPr>
        <w:t>к Положению о проектной деятельности</w:t>
      </w:r>
    </w:p>
    <w:p w:rsidR="00D14741" w:rsidRPr="00040B3C" w:rsidRDefault="00D14741" w:rsidP="00040B3C">
      <w:pPr>
        <w:spacing w:line="360" w:lineRule="auto"/>
        <w:jc w:val="both"/>
        <w:rPr>
          <w:b/>
          <w:color w:val="000000"/>
        </w:rPr>
      </w:pPr>
      <w:r w:rsidRPr="00040B3C">
        <w:rPr>
          <w:b/>
          <w:color w:val="000000"/>
        </w:rPr>
        <w:t>Этапы работы над групповым проектом</w:t>
      </w:r>
    </w:p>
    <w:tbl>
      <w:tblPr>
        <w:tblW w:w="9782" w:type="dxa"/>
        <w:tblCellMar>
          <w:left w:w="0" w:type="dxa"/>
          <w:right w:w="0" w:type="dxa"/>
        </w:tblCellMar>
        <w:tblLook w:val="04A0" w:firstRow="1" w:lastRow="0" w:firstColumn="1" w:lastColumn="0" w:noHBand="0" w:noVBand="1"/>
      </w:tblPr>
      <w:tblGrid>
        <w:gridCol w:w="2411"/>
        <w:gridCol w:w="3685"/>
        <w:gridCol w:w="3686"/>
      </w:tblGrid>
      <w:tr w:rsidR="00D14741" w:rsidRPr="00040B3C" w:rsidTr="00414445">
        <w:tc>
          <w:tcPr>
            <w:tcW w:w="241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14741" w:rsidRPr="00040B3C" w:rsidRDefault="00D14741" w:rsidP="00040B3C">
            <w:pPr>
              <w:spacing w:line="360" w:lineRule="auto"/>
              <w:jc w:val="both"/>
              <w:rPr>
                <w:color w:val="000000"/>
              </w:rPr>
            </w:pPr>
            <w:r w:rsidRPr="00040B3C">
              <w:rPr>
                <w:color w:val="000000"/>
              </w:rPr>
              <w:t>Этапы</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14741" w:rsidRPr="00040B3C" w:rsidRDefault="00D14741" w:rsidP="00040B3C">
            <w:pPr>
              <w:spacing w:line="360" w:lineRule="auto"/>
              <w:jc w:val="both"/>
              <w:rPr>
                <w:color w:val="000000"/>
              </w:rPr>
            </w:pPr>
            <w:r w:rsidRPr="00040B3C">
              <w:rPr>
                <w:color w:val="000000"/>
              </w:rPr>
              <w:t>Цель этапа</w:t>
            </w:r>
          </w:p>
        </w:tc>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14741" w:rsidRPr="00040B3C" w:rsidRDefault="00D14741" w:rsidP="00040B3C">
            <w:pPr>
              <w:spacing w:line="360" w:lineRule="auto"/>
              <w:jc w:val="both"/>
              <w:rPr>
                <w:color w:val="000000"/>
              </w:rPr>
            </w:pPr>
            <w:r w:rsidRPr="00040B3C">
              <w:rPr>
                <w:color w:val="000000"/>
              </w:rPr>
              <w:t>Используемые приемы</w:t>
            </w:r>
          </w:p>
        </w:tc>
      </w:tr>
      <w:tr w:rsidR="00D14741" w:rsidRPr="00040B3C" w:rsidTr="00414445">
        <w:tc>
          <w:tcPr>
            <w:tcW w:w="241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14741" w:rsidRPr="00040B3C" w:rsidRDefault="00D14741" w:rsidP="00040B3C">
            <w:pPr>
              <w:spacing w:line="360" w:lineRule="auto"/>
              <w:jc w:val="both"/>
              <w:rPr>
                <w:color w:val="000000"/>
              </w:rPr>
            </w:pPr>
            <w:r w:rsidRPr="00040B3C">
              <w:rPr>
                <w:color w:val="000000"/>
              </w:rPr>
              <w:t>Подготовительный</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14741" w:rsidRPr="00040B3C" w:rsidRDefault="00D14741" w:rsidP="00040B3C">
            <w:pPr>
              <w:spacing w:line="360" w:lineRule="auto"/>
              <w:rPr>
                <w:color w:val="000000"/>
              </w:rPr>
            </w:pPr>
            <w:r w:rsidRPr="00040B3C">
              <w:rPr>
                <w:bCs/>
                <w:color w:val="000000"/>
              </w:rPr>
              <w:t>Мотивация, выявление интереса у учащихся</w:t>
            </w:r>
          </w:p>
        </w:tc>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14741" w:rsidRPr="00040B3C" w:rsidRDefault="00D14741" w:rsidP="00040B3C">
            <w:pPr>
              <w:spacing w:line="360" w:lineRule="auto"/>
              <w:rPr>
                <w:color w:val="000000"/>
              </w:rPr>
            </w:pPr>
            <w:r w:rsidRPr="00040B3C">
              <w:rPr>
                <w:color w:val="000000"/>
              </w:rPr>
              <w:t>Круглый стол, обсуждение</w:t>
            </w:r>
          </w:p>
        </w:tc>
      </w:tr>
      <w:tr w:rsidR="00D14741" w:rsidRPr="00040B3C" w:rsidTr="00414445">
        <w:tc>
          <w:tcPr>
            <w:tcW w:w="241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14741" w:rsidRPr="00040B3C" w:rsidRDefault="00D14741" w:rsidP="00040B3C">
            <w:pPr>
              <w:spacing w:line="360" w:lineRule="auto"/>
              <w:jc w:val="both"/>
              <w:rPr>
                <w:color w:val="000000"/>
              </w:rPr>
            </w:pPr>
            <w:r w:rsidRPr="00040B3C">
              <w:rPr>
                <w:color w:val="000000"/>
              </w:rPr>
              <w:t>Планирование</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14741" w:rsidRPr="00040B3C" w:rsidRDefault="00D14741" w:rsidP="00040B3C">
            <w:pPr>
              <w:spacing w:line="360" w:lineRule="auto"/>
              <w:rPr>
                <w:color w:val="000000"/>
              </w:rPr>
            </w:pPr>
            <w:r w:rsidRPr="00040B3C">
              <w:rPr>
                <w:bCs/>
                <w:color w:val="000000"/>
              </w:rPr>
              <w:t>Проектирование, ответы на вопросы:</w:t>
            </w:r>
          </w:p>
          <w:p w:rsidR="00D14741" w:rsidRPr="00040B3C" w:rsidRDefault="00D14741" w:rsidP="00040B3C">
            <w:pPr>
              <w:spacing w:line="360" w:lineRule="auto"/>
              <w:rPr>
                <w:color w:val="000000"/>
              </w:rPr>
            </w:pPr>
            <w:r w:rsidRPr="00040B3C">
              <w:rPr>
                <w:bCs/>
                <w:color w:val="000000"/>
              </w:rPr>
              <w:t>Кто?</w:t>
            </w:r>
            <w:r w:rsidRPr="00040B3C">
              <w:rPr>
                <w:color w:val="000000"/>
              </w:rPr>
              <w:t> будет делать</w:t>
            </w:r>
          </w:p>
          <w:p w:rsidR="00D14741" w:rsidRPr="00040B3C" w:rsidRDefault="00D14741" w:rsidP="00040B3C">
            <w:pPr>
              <w:spacing w:line="360" w:lineRule="auto"/>
              <w:rPr>
                <w:color w:val="000000"/>
              </w:rPr>
            </w:pPr>
            <w:r w:rsidRPr="00040B3C">
              <w:rPr>
                <w:color w:val="000000"/>
              </w:rPr>
              <w:t>Что? будет делать</w:t>
            </w:r>
          </w:p>
          <w:p w:rsidR="00D14741" w:rsidRPr="00040B3C" w:rsidRDefault="00D14741" w:rsidP="00040B3C">
            <w:pPr>
              <w:spacing w:line="360" w:lineRule="auto"/>
              <w:rPr>
                <w:color w:val="000000"/>
              </w:rPr>
            </w:pPr>
            <w:r w:rsidRPr="00040B3C">
              <w:rPr>
                <w:bCs/>
                <w:color w:val="000000"/>
              </w:rPr>
              <w:t>Как?</w:t>
            </w:r>
            <w:r w:rsidRPr="00040B3C">
              <w:rPr>
                <w:color w:val="000000"/>
              </w:rPr>
              <w:t> будет делать</w:t>
            </w:r>
          </w:p>
          <w:p w:rsidR="00D14741" w:rsidRPr="00040B3C" w:rsidRDefault="00D14741" w:rsidP="00040B3C">
            <w:pPr>
              <w:spacing w:line="360" w:lineRule="auto"/>
              <w:rPr>
                <w:color w:val="000000"/>
              </w:rPr>
            </w:pPr>
          </w:p>
        </w:tc>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14741" w:rsidRPr="00040B3C" w:rsidRDefault="00D14741" w:rsidP="00040B3C">
            <w:pPr>
              <w:spacing w:line="360" w:lineRule="auto"/>
              <w:rPr>
                <w:color w:val="000000"/>
              </w:rPr>
            </w:pPr>
            <w:r w:rsidRPr="00040B3C">
              <w:rPr>
                <w:color w:val="000000"/>
              </w:rPr>
              <w:t>«Мозговой штурм»</w:t>
            </w:r>
          </w:p>
          <w:p w:rsidR="00D14741" w:rsidRPr="00040B3C" w:rsidRDefault="00D14741" w:rsidP="00040B3C">
            <w:pPr>
              <w:spacing w:line="360" w:lineRule="auto"/>
              <w:rPr>
                <w:color w:val="000000"/>
              </w:rPr>
            </w:pPr>
            <w:r w:rsidRPr="00040B3C">
              <w:rPr>
                <w:color w:val="000000"/>
              </w:rPr>
              <w:t>Распределение ролей среди участников проекта: экскурсовод, корреспондент, компьютерщики, ведущие, оформители и т. д.</w:t>
            </w:r>
          </w:p>
        </w:tc>
      </w:tr>
      <w:tr w:rsidR="00D14741" w:rsidRPr="00040B3C" w:rsidTr="00414445">
        <w:tc>
          <w:tcPr>
            <w:tcW w:w="241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14741" w:rsidRPr="00040B3C" w:rsidRDefault="00D14741" w:rsidP="00040B3C">
            <w:pPr>
              <w:spacing w:line="360" w:lineRule="auto"/>
              <w:jc w:val="both"/>
              <w:rPr>
                <w:color w:val="000000"/>
              </w:rPr>
            </w:pPr>
            <w:r w:rsidRPr="00040B3C">
              <w:rPr>
                <w:color w:val="000000"/>
              </w:rPr>
              <w:t xml:space="preserve">Практический </w:t>
            </w:r>
          </w:p>
          <w:p w:rsidR="00D14741" w:rsidRPr="00040B3C" w:rsidRDefault="00D14741" w:rsidP="00040B3C">
            <w:pPr>
              <w:spacing w:line="360" w:lineRule="auto"/>
              <w:jc w:val="both"/>
              <w:rPr>
                <w:color w:val="000000"/>
              </w:rPr>
            </w:pPr>
            <w:r w:rsidRPr="00040B3C">
              <w:rPr>
                <w:color w:val="000000"/>
              </w:rPr>
              <w:t>(Работа над проектом)</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14741" w:rsidRPr="00040B3C" w:rsidRDefault="00D14741" w:rsidP="00040B3C">
            <w:pPr>
              <w:spacing w:line="360" w:lineRule="auto"/>
              <w:rPr>
                <w:color w:val="000000"/>
              </w:rPr>
            </w:pPr>
            <w:r w:rsidRPr="00040B3C">
              <w:rPr>
                <w:bCs/>
                <w:color w:val="000000"/>
              </w:rPr>
              <w:t>Получение результата</w:t>
            </w:r>
          </w:p>
          <w:p w:rsidR="00D14741" w:rsidRPr="00040B3C" w:rsidRDefault="00D14741" w:rsidP="00040B3C">
            <w:pPr>
              <w:spacing w:line="360" w:lineRule="auto"/>
              <w:rPr>
                <w:color w:val="000000"/>
              </w:rPr>
            </w:pPr>
            <w:r w:rsidRPr="00040B3C">
              <w:rPr>
                <w:color w:val="000000"/>
              </w:rPr>
              <w:t>Выполнение видеозаписи, фотосъёмки</w:t>
            </w:r>
          </w:p>
          <w:p w:rsidR="00D14741" w:rsidRPr="00040B3C" w:rsidRDefault="00D14741" w:rsidP="00040B3C">
            <w:pPr>
              <w:spacing w:line="360" w:lineRule="auto"/>
              <w:rPr>
                <w:color w:val="000000"/>
              </w:rPr>
            </w:pPr>
            <w:r w:rsidRPr="00040B3C">
              <w:rPr>
                <w:color w:val="000000"/>
              </w:rPr>
              <w:t>Просмотр экспонатов, подбор необходимой информации</w:t>
            </w:r>
          </w:p>
          <w:p w:rsidR="00D14741" w:rsidRPr="00040B3C" w:rsidRDefault="00D14741" w:rsidP="00040B3C">
            <w:pPr>
              <w:spacing w:line="360" w:lineRule="auto"/>
              <w:rPr>
                <w:color w:val="000000"/>
              </w:rPr>
            </w:pPr>
            <w:r w:rsidRPr="00040B3C">
              <w:rPr>
                <w:color w:val="000000"/>
              </w:rPr>
              <w:t>Оформление проекта</w:t>
            </w:r>
          </w:p>
          <w:p w:rsidR="00D14741" w:rsidRPr="00040B3C" w:rsidRDefault="00D14741" w:rsidP="00040B3C">
            <w:pPr>
              <w:spacing w:line="360" w:lineRule="auto"/>
              <w:rPr>
                <w:color w:val="000000"/>
              </w:rPr>
            </w:pPr>
            <w:r w:rsidRPr="00040B3C">
              <w:rPr>
                <w:color w:val="000000"/>
              </w:rPr>
              <w:t>Подготовка к  празднику, концерту, спектаклю, конференции и т. д.</w:t>
            </w:r>
          </w:p>
        </w:tc>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14741" w:rsidRPr="00040B3C" w:rsidRDefault="00D14741" w:rsidP="00040B3C">
            <w:pPr>
              <w:spacing w:line="360" w:lineRule="auto"/>
              <w:rPr>
                <w:color w:val="000000"/>
              </w:rPr>
            </w:pPr>
            <w:r w:rsidRPr="00040B3C">
              <w:rPr>
                <w:color w:val="000000"/>
              </w:rPr>
              <w:t>Работа в группах во внеурочное время, подготовка к защите проекта</w:t>
            </w:r>
          </w:p>
        </w:tc>
      </w:tr>
      <w:tr w:rsidR="00D14741" w:rsidRPr="00040B3C" w:rsidTr="00414445">
        <w:trPr>
          <w:trHeight w:val="2501"/>
        </w:trPr>
        <w:tc>
          <w:tcPr>
            <w:tcW w:w="241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14741" w:rsidRPr="00040B3C" w:rsidRDefault="00D14741" w:rsidP="00040B3C">
            <w:pPr>
              <w:spacing w:line="360" w:lineRule="auto"/>
              <w:jc w:val="both"/>
              <w:rPr>
                <w:color w:val="000000"/>
              </w:rPr>
            </w:pPr>
            <w:r w:rsidRPr="00040B3C">
              <w:rPr>
                <w:color w:val="000000"/>
              </w:rPr>
              <w:t>Презентация проекта</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14741" w:rsidRPr="00040B3C" w:rsidRDefault="00D14741" w:rsidP="00040B3C">
            <w:pPr>
              <w:spacing w:line="360" w:lineRule="auto"/>
              <w:rPr>
                <w:color w:val="000000"/>
              </w:rPr>
            </w:pPr>
            <w:r w:rsidRPr="00040B3C">
              <w:rPr>
                <w:color w:val="000000"/>
              </w:rPr>
              <w:t>Защита проекта в различных формах</w:t>
            </w:r>
          </w:p>
        </w:tc>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14741" w:rsidRPr="00040B3C" w:rsidRDefault="00D14741" w:rsidP="00040B3C">
            <w:pPr>
              <w:spacing w:line="360" w:lineRule="auto"/>
              <w:rPr>
                <w:color w:val="000000"/>
              </w:rPr>
            </w:pPr>
            <w:proofErr w:type="gramStart"/>
            <w:r w:rsidRPr="00040B3C">
              <w:rPr>
                <w:color w:val="000000"/>
              </w:rPr>
              <w:t>Портфолио, в</w:t>
            </w:r>
            <w:r w:rsidR="00414445" w:rsidRPr="00040B3C">
              <w:rPr>
                <w:color w:val="000000"/>
              </w:rPr>
              <w:t xml:space="preserve">ыставка, </w:t>
            </w:r>
            <w:r w:rsidRPr="00040B3C">
              <w:rPr>
                <w:color w:val="000000"/>
              </w:rPr>
              <w:t>газета</w:t>
            </w:r>
            <w:r w:rsidR="00414445" w:rsidRPr="00040B3C">
              <w:rPr>
                <w:color w:val="000000"/>
              </w:rPr>
              <w:t>,</w:t>
            </w:r>
            <w:r w:rsidRPr="00040B3C">
              <w:rPr>
                <w:color w:val="000000"/>
              </w:rPr>
              <w:t xml:space="preserve"> видеофильм, праздник,</w:t>
            </w:r>
            <w:r w:rsidRPr="00040B3C">
              <w:rPr>
                <w:color w:val="000000"/>
              </w:rPr>
              <w:br/>
              <w:t>публикация, костюм, макет,</w:t>
            </w:r>
            <w:r w:rsidRPr="00040B3C">
              <w:rPr>
                <w:color w:val="000000"/>
              </w:rPr>
              <w:br/>
              <w:t>справочник, учебное пособие,</w:t>
            </w:r>
            <w:r w:rsidRPr="00040B3C">
              <w:rPr>
                <w:color w:val="000000"/>
              </w:rPr>
              <w:br/>
              <w:t>коллекция, мультимедийный продукт, спектакль, конференция,</w:t>
            </w:r>
            <w:r w:rsidRPr="00040B3C">
              <w:rPr>
                <w:color w:val="000000"/>
              </w:rPr>
              <w:br/>
              <w:t>статья</w:t>
            </w:r>
            <w:r w:rsidR="00414445" w:rsidRPr="00040B3C">
              <w:rPr>
                <w:color w:val="000000"/>
              </w:rPr>
              <w:t xml:space="preserve"> и т.п.</w:t>
            </w:r>
            <w:proofErr w:type="gramEnd"/>
          </w:p>
        </w:tc>
      </w:tr>
      <w:tr w:rsidR="00D14741" w:rsidRPr="00040B3C" w:rsidTr="00414445">
        <w:tc>
          <w:tcPr>
            <w:tcW w:w="241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14741" w:rsidRPr="00040B3C" w:rsidRDefault="00D14741" w:rsidP="00040B3C">
            <w:pPr>
              <w:spacing w:line="360" w:lineRule="auto"/>
              <w:jc w:val="both"/>
              <w:rPr>
                <w:color w:val="000000"/>
              </w:rPr>
            </w:pPr>
            <w:r w:rsidRPr="00040B3C">
              <w:rPr>
                <w:color w:val="000000"/>
              </w:rPr>
              <w:t>Рефлексия</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14741" w:rsidRPr="00040B3C" w:rsidRDefault="00D14741" w:rsidP="00040B3C">
            <w:pPr>
              <w:spacing w:line="360" w:lineRule="auto"/>
              <w:rPr>
                <w:color w:val="000000"/>
              </w:rPr>
            </w:pPr>
            <w:r w:rsidRPr="00040B3C">
              <w:rPr>
                <w:color w:val="000000"/>
              </w:rPr>
              <w:t>Подведение итогов</w:t>
            </w:r>
          </w:p>
        </w:tc>
        <w:tc>
          <w:tcPr>
            <w:tcW w:w="368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14741" w:rsidRPr="00040B3C" w:rsidRDefault="00D14741" w:rsidP="00040B3C">
            <w:pPr>
              <w:spacing w:line="360" w:lineRule="auto"/>
              <w:rPr>
                <w:color w:val="000000"/>
              </w:rPr>
            </w:pPr>
            <w:r w:rsidRPr="00040B3C">
              <w:rPr>
                <w:color w:val="000000"/>
              </w:rPr>
              <w:t>Сбор папки с рабочими материалами, круглый стол, интервью</w:t>
            </w:r>
          </w:p>
        </w:tc>
      </w:tr>
    </w:tbl>
    <w:p w:rsidR="00414445" w:rsidRPr="00040B3C" w:rsidRDefault="00414445" w:rsidP="00040B3C">
      <w:pPr>
        <w:pStyle w:val="a3"/>
        <w:shd w:val="clear" w:color="auto" w:fill="FFFFFF"/>
        <w:spacing w:before="75" w:after="75" w:line="360" w:lineRule="auto"/>
        <w:jc w:val="both"/>
        <w:rPr>
          <w:rFonts w:ascii="Times New Roman" w:eastAsia="Times New Roman" w:hAnsi="Times New Roman" w:cs="Times New Roman"/>
          <w:color w:val="000000"/>
          <w:sz w:val="24"/>
          <w:szCs w:val="24"/>
          <w:lang w:eastAsia="ru-RU"/>
        </w:rPr>
      </w:pPr>
    </w:p>
    <w:p w:rsidR="00414445" w:rsidRPr="00040B3C" w:rsidRDefault="00414445" w:rsidP="00040B3C">
      <w:pPr>
        <w:pStyle w:val="a3"/>
        <w:shd w:val="clear" w:color="auto" w:fill="FFFFFF"/>
        <w:spacing w:before="75" w:after="75" w:line="360" w:lineRule="auto"/>
        <w:jc w:val="both"/>
        <w:rPr>
          <w:rFonts w:ascii="Times New Roman" w:eastAsia="Times New Roman" w:hAnsi="Times New Roman" w:cs="Times New Roman"/>
          <w:color w:val="000000"/>
          <w:sz w:val="24"/>
          <w:szCs w:val="24"/>
          <w:lang w:eastAsia="ru-RU"/>
        </w:rPr>
      </w:pPr>
    </w:p>
    <w:p w:rsidR="00DC54AA" w:rsidRPr="00040B3C" w:rsidRDefault="00DC54AA" w:rsidP="00040B3C">
      <w:pPr>
        <w:shd w:val="clear" w:color="auto" w:fill="FFFFFF"/>
        <w:spacing w:before="75" w:after="75" w:line="360" w:lineRule="auto"/>
        <w:jc w:val="both"/>
        <w:rPr>
          <w:color w:val="000000"/>
        </w:rPr>
      </w:pPr>
    </w:p>
    <w:p w:rsidR="00D14741" w:rsidRPr="00040B3C" w:rsidRDefault="00D14741" w:rsidP="00040B3C">
      <w:pPr>
        <w:shd w:val="clear" w:color="auto" w:fill="FFFFFF"/>
        <w:spacing w:before="75" w:after="75" w:line="360" w:lineRule="auto"/>
        <w:jc w:val="both"/>
        <w:rPr>
          <w:color w:val="000000"/>
          <w:u w:val="single"/>
        </w:rPr>
      </w:pPr>
      <w:r w:rsidRPr="00040B3C">
        <w:rPr>
          <w:color w:val="000000"/>
          <w:u w:val="single"/>
        </w:rPr>
        <w:lastRenderedPageBreak/>
        <w:t>Приложение 6</w:t>
      </w:r>
    </w:p>
    <w:p w:rsidR="00D14741" w:rsidRPr="00040B3C" w:rsidRDefault="00D14741" w:rsidP="00040B3C">
      <w:pPr>
        <w:shd w:val="clear" w:color="auto" w:fill="FFFFFF"/>
        <w:spacing w:before="75" w:after="75" w:line="360" w:lineRule="auto"/>
        <w:jc w:val="both"/>
        <w:rPr>
          <w:color w:val="000000"/>
        </w:rPr>
      </w:pPr>
      <w:r w:rsidRPr="00040B3C">
        <w:rPr>
          <w:color w:val="000000"/>
        </w:rPr>
        <w:t>к Положению о проектной деятельности</w:t>
      </w:r>
    </w:p>
    <w:p w:rsidR="00D14741" w:rsidRPr="00040B3C" w:rsidRDefault="00D14741" w:rsidP="00040B3C">
      <w:pPr>
        <w:pStyle w:val="a3"/>
        <w:shd w:val="clear" w:color="auto" w:fill="FFFFFF"/>
        <w:spacing w:before="75" w:after="75" w:line="360" w:lineRule="auto"/>
        <w:jc w:val="center"/>
        <w:rPr>
          <w:rFonts w:ascii="Times New Roman" w:eastAsia="Times New Roman" w:hAnsi="Times New Roman" w:cs="Times New Roman"/>
          <w:b/>
          <w:color w:val="000000"/>
          <w:sz w:val="24"/>
          <w:szCs w:val="24"/>
          <w:lang w:eastAsia="ru-RU"/>
        </w:rPr>
      </w:pPr>
      <w:r w:rsidRPr="00040B3C">
        <w:rPr>
          <w:rFonts w:ascii="Times New Roman" w:eastAsia="Times New Roman" w:hAnsi="Times New Roman" w:cs="Times New Roman"/>
          <w:b/>
          <w:color w:val="000000"/>
          <w:sz w:val="24"/>
          <w:szCs w:val="24"/>
          <w:lang w:eastAsia="ru-RU"/>
        </w:rPr>
        <w:t>Отчет о проведенном проекте</w:t>
      </w:r>
    </w:p>
    <w:tbl>
      <w:tblPr>
        <w:tblStyle w:val="a4"/>
        <w:tblW w:w="0" w:type="auto"/>
        <w:tblInd w:w="-743" w:type="dxa"/>
        <w:tblLook w:val="04A0" w:firstRow="1" w:lastRow="0" w:firstColumn="1" w:lastColumn="0" w:noHBand="0" w:noVBand="1"/>
      </w:tblPr>
      <w:tblGrid>
        <w:gridCol w:w="2978"/>
        <w:gridCol w:w="7336"/>
      </w:tblGrid>
      <w:tr w:rsidR="00D14741" w:rsidRPr="00040B3C" w:rsidTr="00FA6FD9">
        <w:tc>
          <w:tcPr>
            <w:tcW w:w="2978"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Название проекта</w:t>
            </w:r>
          </w:p>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tc>
        <w:tc>
          <w:tcPr>
            <w:tcW w:w="7336"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tc>
      </w:tr>
      <w:tr w:rsidR="00D14741" w:rsidRPr="00040B3C" w:rsidTr="00FA6FD9">
        <w:tc>
          <w:tcPr>
            <w:tcW w:w="2978"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Дата проведения</w:t>
            </w:r>
          </w:p>
        </w:tc>
        <w:tc>
          <w:tcPr>
            <w:tcW w:w="7336"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tc>
      </w:tr>
      <w:tr w:rsidR="00D14741" w:rsidRPr="00040B3C" w:rsidTr="00FA6FD9">
        <w:tc>
          <w:tcPr>
            <w:tcW w:w="2978"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Участники проекта</w:t>
            </w:r>
          </w:p>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tc>
        <w:tc>
          <w:tcPr>
            <w:tcW w:w="7336"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tc>
      </w:tr>
      <w:tr w:rsidR="00D14741" w:rsidRPr="00040B3C" w:rsidTr="00FA6FD9">
        <w:tc>
          <w:tcPr>
            <w:tcW w:w="2978"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Руководители проекта</w:t>
            </w:r>
          </w:p>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tc>
        <w:tc>
          <w:tcPr>
            <w:tcW w:w="7336"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tc>
      </w:tr>
      <w:tr w:rsidR="00D14741" w:rsidRPr="00040B3C" w:rsidTr="00FA6FD9">
        <w:tc>
          <w:tcPr>
            <w:tcW w:w="2978"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Тип проекта</w:t>
            </w:r>
          </w:p>
        </w:tc>
        <w:tc>
          <w:tcPr>
            <w:tcW w:w="7336"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tc>
      </w:tr>
      <w:tr w:rsidR="00D14741" w:rsidRPr="00040B3C" w:rsidTr="00FA6FD9">
        <w:tc>
          <w:tcPr>
            <w:tcW w:w="2978"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Цель проекта</w:t>
            </w:r>
          </w:p>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tc>
        <w:tc>
          <w:tcPr>
            <w:tcW w:w="7336"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tc>
      </w:tr>
      <w:tr w:rsidR="00D14741" w:rsidRPr="00040B3C" w:rsidTr="00FA6FD9">
        <w:tc>
          <w:tcPr>
            <w:tcW w:w="2978"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Задачи проекта</w:t>
            </w:r>
          </w:p>
        </w:tc>
        <w:tc>
          <w:tcPr>
            <w:tcW w:w="7336"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tc>
      </w:tr>
      <w:tr w:rsidR="00D14741" w:rsidRPr="00040B3C" w:rsidTr="00FA6FD9">
        <w:tc>
          <w:tcPr>
            <w:tcW w:w="2978"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Учебные дисциплины, участвующие в проекте</w:t>
            </w:r>
          </w:p>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tc>
        <w:tc>
          <w:tcPr>
            <w:tcW w:w="7336"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tc>
      </w:tr>
      <w:tr w:rsidR="00D14741" w:rsidRPr="00040B3C" w:rsidTr="00FA6FD9">
        <w:tc>
          <w:tcPr>
            <w:tcW w:w="2978"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Этапы проекта</w:t>
            </w:r>
          </w:p>
        </w:tc>
        <w:tc>
          <w:tcPr>
            <w:tcW w:w="7336"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Краткое описание деятельность участников проекта</w:t>
            </w:r>
          </w:p>
        </w:tc>
      </w:tr>
      <w:tr w:rsidR="00D14741" w:rsidRPr="00040B3C" w:rsidTr="00FA6FD9">
        <w:tc>
          <w:tcPr>
            <w:tcW w:w="2978"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1. Подготовительный</w:t>
            </w:r>
          </w:p>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tc>
        <w:tc>
          <w:tcPr>
            <w:tcW w:w="7336"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tc>
      </w:tr>
      <w:tr w:rsidR="00D14741" w:rsidRPr="00040B3C" w:rsidTr="00FA6FD9">
        <w:tc>
          <w:tcPr>
            <w:tcW w:w="2978"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2. Планирование</w:t>
            </w:r>
          </w:p>
        </w:tc>
        <w:tc>
          <w:tcPr>
            <w:tcW w:w="7336"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tc>
      </w:tr>
      <w:tr w:rsidR="00D14741" w:rsidRPr="00040B3C" w:rsidTr="00FA6FD9">
        <w:tc>
          <w:tcPr>
            <w:tcW w:w="2978"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3. Работа над проектом</w:t>
            </w:r>
          </w:p>
        </w:tc>
        <w:tc>
          <w:tcPr>
            <w:tcW w:w="7336"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tc>
      </w:tr>
      <w:tr w:rsidR="00D14741" w:rsidRPr="00040B3C" w:rsidTr="00DC54AA">
        <w:trPr>
          <w:trHeight w:val="1407"/>
        </w:trPr>
        <w:tc>
          <w:tcPr>
            <w:tcW w:w="2978"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t>4. Презентация проекта</w:t>
            </w:r>
          </w:p>
        </w:tc>
        <w:tc>
          <w:tcPr>
            <w:tcW w:w="7336"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tc>
      </w:tr>
      <w:tr w:rsidR="00D14741" w:rsidRPr="00040B3C" w:rsidTr="00DC54AA">
        <w:trPr>
          <w:trHeight w:val="1431"/>
        </w:trPr>
        <w:tc>
          <w:tcPr>
            <w:tcW w:w="2978"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r w:rsidRPr="00040B3C">
              <w:rPr>
                <w:rFonts w:ascii="Times New Roman" w:eastAsia="Times New Roman" w:hAnsi="Times New Roman" w:cs="Times New Roman"/>
                <w:color w:val="000000"/>
                <w:sz w:val="24"/>
                <w:szCs w:val="24"/>
                <w:lang w:eastAsia="ru-RU"/>
              </w:rPr>
              <w:lastRenderedPageBreak/>
              <w:t>5. Рефлексия</w:t>
            </w:r>
          </w:p>
        </w:tc>
        <w:tc>
          <w:tcPr>
            <w:tcW w:w="7336" w:type="dxa"/>
          </w:tcPr>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p w:rsidR="00D14741" w:rsidRPr="00040B3C" w:rsidRDefault="00D14741" w:rsidP="00040B3C">
            <w:pPr>
              <w:pStyle w:val="a3"/>
              <w:spacing w:before="75" w:after="75" w:line="360" w:lineRule="auto"/>
              <w:ind w:left="0"/>
              <w:jc w:val="both"/>
              <w:rPr>
                <w:rFonts w:ascii="Times New Roman" w:eastAsia="Times New Roman" w:hAnsi="Times New Roman" w:cs="Times New Roman"/>
                <w:color w:val="000000"/>
                <w:sz w:val="24"/>
                <w:szCs w:val="24"/>
                <w:lang w:eastAsia="ru-RU"/>
              </w:rPr>
            </w:pPr>
          </w:p>
        </w:tc>
      </w:tr>
    </w:tbl>
    <w:p w:rsidR="00D14741" w:rsidRPr="00040B3C" w:rsidRDefault="00D14741" w:rsidP="00040B3C">
      <w:pPr>
        <w:pStyle w:val="a3"/>
        <w:shd w:val="clear" w:color="auto" w:fill="FFFFFF"/>
        <w:spacing w:before="75" w:after="75" w:line="360" w:lineRule="auto"/>
        <w:jc w:val="both"/>
        <w:rPr>
          <w:rFonts w:ascii="Times New Roman" w:eastAsia="Times New Roman" w:hAnsi="Times New Roman" w:cs="Times New Roman"/>
          <w:color w:val="000000"/>
          <w:sz w:val="24"/>
          <w:szCs w:val="24"/>
          <w:lang w:eastAsia="ru-RU"/>
        </w:rPr>
      </w:pPr>
    </w:p>
    <w:p w:rsidR="00D14741" w:rsidRPr="00040B3C" w:rsidRDefault="00D14741" w:rsidP="00040B3C">
      <w:pPr>
        <w:shd w:val="clear" w:color="auto" w:fill="FFFFFF"/>
        <w:spacing w:before="75" w:after="75" w:line="360" w:lineRule="auto"/>
        <w:jc w:val="both"/>
        <w:rPr>
          <w:color w:val="000000"/>
        </w:rPr>
      </w:pPr>
      <w:bookmarkStart w:id="0" w:name="_GoBack"/>
      <w:bookmarkEnd w:id="0"/>
    </w:p>
    <w:p w:rsidR="00D14741" w:rsidRPr="00040B3C" w:rsidRDefault="00D14741" w:rsidP="00040B3C">
      <w:pPr>
        <w:spacing w:line="360" w:lineRule="auto"/>
        <w:jc w:val="both"/>
        <w:rPr>
          <w:b/>
          <w:i/>
        </w:rPr>
      </w:pPr>
      <w:r w:rsidRPr="00040B3C">
        <w:rPr>
          <w:b/>
          <w:i/>
        </w:rPr>
        <w:t>К данному описанию необходимо приложить лист с фотографиями</w:t>
      </w:r>
    </w:p>
    <w:sectPr w:rsidR="00D14741" w:rsidRPr="00040B3C" w:rsidSect="00DC54A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1DFD"/>
    <w:multiLevelType w:val="hybridMultilevel"/>
    <w:tmpl w:val="A6E40800"/>
    <w:lvl w:ilvl="0" w:tplc="43CA29B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4942DA2"/>
    <w:multiLevelType w:val="hybridMultilevel"/>
    <w:tmpl w:val="D84C597A"/>
    <w:lvl w:ilvl="0" w:tplc="43CA29BA">
      <w:start w:val="1"/>
      <w:numFmt w:val="bullet"/>
      <w:lvlText w:val=""/>
      <w:lvlJc w:val="left"/>
      <w:pPr>
        <w:ind w:left="1260" w:hanging="54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38A1B33"/>
    <w:multiLevelType w:val="hybridMultilevel"/>
    <w:tmpl w:val="599E86AE"/>
    <w:lvl w:ilvl="0" w:tplc="43CA29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E61901"/>
    <w:multiLevelType w:val="hybridMultilevel"/>
    <w:tmpl w:val="6772E180"/>
    <w:lvl w:ilvl="0" w:tplc="43CA29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E35E3C"/>
    <w:multiLevelType w:val="hybridMultilevel"/>
    <w:tmpl w:val="CFEE8B62"/>
    <w:lvl w:ilvl="0" w:tplc="43CA29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D29308B"/>
    <w:multiLevelType w:val="hybridMultilevel"/>
    <w:tmpl w:val="12721E42"/>
    <w:lvl w:ilvl="0" w:tplc="43CA29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CE3BED"/>
    <w:multiLevelType w:val="hybridMultilevel"/>
    <w:tmpl w:val="4732DB3E"/>
    <w:lvl w:ilvl="0" w:tplc="43CA29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41"/>
    <w:rsid w:val="00040B3C"/>
    <w:rsid w:val="001D6A28"/>
    <w:rsid w:val="00414445"/>
    <w:rsid w:val="00491A83"/>
    <w:rsid w:val="0056778E"/>
    <w:rsid w:val="005A2FDA"/>
    <w:rsid w:val="007D5C0F"/>
    <w:rsid w:val="009F45C8"/>
    <w:rsid w:val="00B44BCF"/>
    <w:rsid w:val="00C72CBF"/>
    <w:rsid w:val="00D14741"/>
    <w:rsid w:val="00DC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7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741"/>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D14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7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741"/>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D14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2077</Words>
  <Characters>11843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user</cp:lastModifiedBy>
  <cp:revision>3</cp:revision>
  <dcterms:created xsi:type="dcterms:W3CDTF">2014-01-21T13:10:00Z</dcterms:created>
  <dcterms:modified xsi:type="dcterms:W3CDTF">2014-01-31T08:14:00Z</dcterms:modified>
</cp:coreProperties>
</file>