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297" w:rsidRDefault="00FF6297" w:rsidP="00FF6297">
      <w:pPr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5AC34D33" wp14:editId="11759664">
            <wp:simplePos x="0" y="0"/>
            <wp:positionH relativeFrom="column">
              <wp:posOffset>2548890</wp:posOffset>
            </wp:positionH>
            <wp:positionV relativeFrom="paragraph">
              <wp:posOffset>156210</wp:posOffset>
            </wp:positionV>
            <wp:extent cx="655320" cy="666750"/>
            <wp:effectExtent l="0" t="0" r="0" b="0"/>
            <wp:wrapNone/>
            <wp:docPr id="1" name="Рисунок 1" descr="C:\Users\Алла\Downloads\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ownloads\2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981" t="4767" r="46549" b="88418"/>
                    <a:stretch/>
                  </pic:blipFill>
                  <pic:spPr bwMode="auto">
                    <a:xfrm>
                      <a:off x="0" y="0"/>
                      <a:ext cx="6553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297" w:rsidRDefault="00FF6297" w:rsidP="00FF6297">
      <w:pPr>
        <w:jc w:val="both"/>
        <w:rPr>
          <w:color w:val="000000"/>
        </w:rPr>
      </w:pPr>
    </w:p>
    <w:p w:rsidR="00FF6297" w:rsidRDefault="00FF6297" w:rsidP="00FF6297">
      <w:pPr>
        <w:jc w:val="both"/>
        <w:rPr>
          <w:color w:val="000000"/>
        </w:rPr>
      </w:pPr>
    </w:p>
    <w:p w:rsidR="00FF6297" w:rsidRDefault="00FF6297" w:rsidP="00FF6297">
      <w:pPr>
        <w:jc w:val="both"/>
        <w:rPr>
          <w:color w:val="000000"/>
        </w:rPr>
      </w:pPr>
    </w:p>
    <w:p w:rsidR="00FF6297" w:rsidRDefault="00FF6297" w:rsidP="00FF6297">
      <w:pPr>
        <w:jc w:val="both"/>
        <w:rPr>
          <w:color w:val="000000"/>
        </w:rPr>
      </w:pPr>
    </w:p>
    <w:p w:rsidR="00FF6297" w:rsidRPr="00303605" w:rsidRDefault="00FF6297" w:rsidP="00FF6297">
      <w:pPr>
        <w:jc w:val="center"/>
        <w:rPr>
          <w:rFonts w:ascii="Times New Roman" w:hAnsi="Times New Roman"/>
          <w:color w:val="000000"/>
          <w:szCs w:val="24"/>
        </w:rPr>
      </w:pPr>
      <w:r w:rsidRPr="00303605">
        <w:rPr>
          <w:rFonts w:ascii="Times New Roman" w:hAnsi="Times New Roman"/>
          <w:color w:val="000000"/>
          <w:szCs w:val="24"/>
        </w:rPr>
        <w:t>Администрация Калининского района Санкт-Петербурга</w:t>
      </w:r>
    </w:p>
    <w:p w:rsidR="00FF6297" w:rsidRPr="00303605" w:rsidRDefault="00FF6297" w:rsidP="00FF6297">
      <w:pPr>
        <w:jc w:val="center"/>
        <w:rPr>
          <w:rFonts w:ascii="Times New Roman" w:hAnsi="Times New Roman"/>
          <w:b/>
          <w:color w:val="000000"/>
          <w:szCs w:val="24"/>
        </w:rPr>
      </w:pPr>
      <w:r w:rsidRPr="00303605">
        <w:rPr>
          <w:rFonts w:ascii="Times New Roman" w:hAnsi="Times New Roman"/>
          <w:b/>
          <w:color w:val="000000"/>
          <w:szCs w:val="24"/>
        </w:rPr>
        <w:t>Государственное бюджетное общеобразовательное учреждение</w:t>
      </w:r>
      <w:r w:rsidRPr="00303605">
        <w:rPr>
          <w:rFonts w:ascii="Times New Roman" w:hAnsi="Times New Roman"/>
          <w:b/>
          <w:color w:val="000000"/>
          <w:szCs w:val="24"/>
        </w:rPr>
        <w:br/>
        <w:t>средняя общеобразовательная школа №138 Калининского района Санкт-Петербурга</w:t>
      </w:r>
    </w:p>
    <w:p w:rsidR="00FF6297" w:rsidRDefault="00FF6297" w:rsidP="00FF6297">
      <w:pPr>
        <w:jc w:val="center"/>
        <w:rPr>
          <w:rFonts w:ascii="Times New Roman" w:hAnsi="Times New Roman"/>
          <w:color w:val="000000"/>
          <w:sz w:val="20"/>
          <w:szCs w:val="24"/>
        </w:rPr>
      </w:pPr>
      <w:r w:rsidRPr="00303605">
        <w:rPr>
          <w:rFonts w:ascii="Times New Roman" w:hAnsi="Times New Roman"/>
          <w:color w:val="000000"/>
          <w:sz w:val="20"/>
          <w:szCs w:val="24"/>
        </w:rPr>
        <w:t xml:space="preserve">195221, г. Санкт-Петербург, </w:t>
      </w:r>
      <w:proofErr w:type="spellStart"/>
      <w:r w:rsidRPr="00303605">
        <w:rPr>
          <w:rFonts w:ascii="Times New Roman" w:hAnsi="Times New Roman"/>
          <w:color w:val="000000"/>
          <w:sz w:val="20"/>
          <w:szCs w:val="24"/>
        </w:rPr>
        <w:t>Полюстро</w:t>
      </w:r>
      <w:r>
        <w:rPr>
          <w:rFonts w:ascii="Times New Roman" w:hAnsi="Times New Roman"/>
          <w:color w:val="000000"/>
          <w:sz w:val="20"/>
          <w:szCs w:val="24"/>
        </w:rPr>
        <w:t>вский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 xml:space="preserve"> пр., д. 33, </w:t>
      </w:r>
      <w:proofErr w:type="spellStart"/>
      <w:r>
        <w:rPr>
          <w:rFonts w:ascii="Times New Roman" w:hAnsi="Times New Roman"/>
          <w:color w:val="000000"/>
          <w:sz w:val="20"/>
          <w:szCs w:val="24"/>
        </w:rPr>
        <w:t>кор</w:t>
      </w:r>
      <w:proofErr w:type="spellEnd"/>
      <w:r>
        <w:rPr>
          <w:rFonts w:ascii="Times New Roman" w:hAnsi="Times New Roman"/>
          <w:color w:val="000000"/>
          <w:sz w:val="20"/>
          <w:szCs w:val="24"/>
        </w:rPr>
        <w:t>. 3, лит. А</w:t>
      </w:r>
    </w:p>
    <w:p w:rsidR="00FF6297" w:rsidRPr="00303605" w:rsidRDefault="00FF6297" w:rsidP="00FF6297">
      <w:pPr>
        <w:jc w:val="center"/>
        <w:rPr>
          <w:sz w:val="2"/>
        </w:rPr>
      </w:pPr>
      <w:r>
        <w:rPr>
          <w:rFonts w:ascii="Times New Roman" w:hAnsi="Times New Roman"/>
          <w:noProof/>
          <w:color w:val="00000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36830</wp:posOffset>
                </wp:positionV>
                <wp:extent cx="5886450" cy="0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.45pt;margin-top:2.9pt;width:46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" strokeweight="1.5pt"/>
            </w:pict>
          </mc:Fallback>
        </mc:AlternateContent>
      </w:r>
      <w:r>
        <w:rPr>
          <w:rFonts w:ascii="Times New Roman" w:hAnsi="Times New Roman"/>
          <w:color w:val="000000"/>
          <w:sz w:val="20"/>
          <w:szCs w:val="24"/>
        </w:rPr>
        <w:br/>
      </w:r>
    </w:p>
    <w:p w:rsidR="00FF6297" w:rsidRDefault="00FF6297" w:rsidP="00FF6297">
      <w:pPr>
        <w:jc w:val="center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ПРИКАЗ</w:t>
      </w: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от                  </w:t>
      </w:r>
      <w:r>
        <w:rPr>
          <w:rFonts w:ascii="Times New Roman" w:hAnsi="Times New Roman"/>
          <w:color w:val="000000"/>
          <w:szCs w:val="24"/>
        </w:rPr>
        <w:t xml:space="preserve"> 2013 года              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№ </w:t>
      </w: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«О назначении </w:t>
      </w:r>
      <w:proofErr w:type="gramStart"/>
      <w:r>
        <w:rPr>
          <w:rFonts w:ascii="Times New Roman" w:hAnsi="Times New Roman"/>
          <w:color w:val="000000"/>
          <w:szCs w:val="24"/>
        </w:rPr>
        <w:t>ответственного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за профилактику </w:t>
      </w:r>
      <w:proofErr w:type="gramStart"/>
      <w:r>
        <w:rPr>
          <w:rFonts w:ascii="Times New Roman" w:hAnsi="Times New Roman"/>
          <w:color w:val="000000"/>
          <w:szCs w:val="24"/>
        </w:rPr>
        <w:t>коррупционных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и иных правонарушений</w:t>
      </w:r>
      <w:r>
        <w:rPr>
          <w:rFonts w:ascii="Times New Roman" w:hAnsi="Times New Roman"/>
          <w:color w:val="000000"/>
          <w:szCs w:val="24"/>
        </w:rPr>
        <w:t>»</w:t>
      </w: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  <w:t xml:space="preserve">На основании распоряжений Администрации Калининского района Санкт-Петербурга от 07.12.2012 № 3099-р и от 21.02.2013 №463-р, поручения </w:t>
      </w:r>
      <w:proofErr w:type="gramStart"/>
      <w:r>
        <w:rPr>
          <w:rFonts w:ascii="Times New Roman" w:hAnsi="Times New Roman"/>
          <w:color w:val="000000"/>
          <w:szCs w:val="24"/>
        </w:rPr>
        <w:t>Отдела образования Администрации Калининского района Санкт-Петербурга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от 18.04.2013 № 00.29.283/13-исх </w:t>
      </w: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Приказываю:</w:t>
      </w: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Назначить заместителя директора по УВР  А. В. Чистякову </w:t>
      </w:r>
      <w:proofErr w:type="gramStart"/>
      <w:r>
        <w:rPr>
          <w:rFonts w:ascii="Times New Roman" w:hAnsi="Times New Roman"/>
          <w:color w:val="000000"/>
          <w:szCs w:val="24"/>
        </w:rPr>
        <w:t>ответственным</w:t>
      </w:r>
      <w:proofErr w:type="gramEnd"/>
      <w:r>
        <w:rPr>
          <w:rFonts w:ascii="Times New Roman" w:hAnsi="Times New Roman"/>
          <w:color w:val="000000"/>
          <w:szCs w:val="24"/>
        </w:rPr>
        <w:t xml:space="preserve"> за профилактику коррупционных и иных правонарушений.</w:t>
      </w: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</w:p>
    <w:p w:rsidR="00FF6297" w:rsidRPr="0074470F" w:rsidRDefault="00FF6297" w:rsidP="00FF6297">
      <w:pPr>
        <w:pStyle w:val="a3"/>
        <w:rPr>
          <w:rFonts w:ascii="Times New Roman" w:hAnsi="Times New Roman"/>
          <w:szCs w:val="24"/>
        </w:rPr>
      </w:pPr>
      <w:r w:rsidRPr="0074470F">
        <w:rPr>
          <w:rFonts w:ascii="Times New Roman" w:hAnsi="Times New Roman"/>
          <w:szCs w:val="24"/>
        </w:rPr>
        <w:t>Директор школы _____________С. А. Константинова</w:t>
      </w:r>
    </w:p>
    <w:p w:rsidR="00FF6297" w:rsidRDefault="00FF6297" w:rsidP="00FF6297">
      <w:pPr>
        <w:jc w:val="both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FF6297" w:rsidRPr="00303605" w:rsidRDefault="00FF6297" w:rsidP="00FF6297">
      <w:pPr>
        <w:rPr>
          <w:rFonts w:ascii="Times New Roman" w:hAnsi="Times New Roman"/>
          <w:color w:val="000000"/>
          <w:szCs w:val="24"/>
        </w:rPr>
      </w:pPr>
    </w:p>
    <w:p w:rsidR="00212E8F" w:rsidRDefault="00212E8F"/>
    <w:sectPr w:rsidR="0021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97"/>
    <w:rsid w:val="00212E8F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2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2013-04-25T14:32:00Z</dcterms:created>
  <dcterms:modified xsi:type="dcterms:W3CDTF">2013-04-25T14:42:00Z</dcterms:modified>
</cp:coreProperties>
</file>