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80" w:rightFromText="180" w:vertAnchor="text" w:horzAnchor="page" w:tblpX="6947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EB1ADE" w:rsidTr="003375D0">
        <w:trPr>
          <w:trHeight w:val="1908"/>
        </w:trPr>
        <w:tc>
          <w:tcPr>
            <w:tcW w:w="4428" w:type="dxa"/>
          </w:tcPr>
          <w:p w:rsidR="00EB1ADE" w:rsidRDefault="00EB1ADE" w:rsidP="003375D0">
            <w:pPr>
              <w:spacing w:after="240" w:line="21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  <w:lang w:eastAsia="ru-RU"/>
              </w:rPr>
              <w:t>УТВЕРЖДАЮ</w:t>
            </w:r>
          </w:p>
          <w:p w:rsidR="00EB1ADE" w:rsidRPr="0070056C" w:rsidRDefault="00EB1ADE" w:rsidP="003375D0">
            <w:pPr>
              <w:spacing w:after="240" w:line="210" w:lineRule="atLeast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70056C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Директор ГБОУ СОШ №138</w:t>
            </w:r>
          </w:p>
          <w:p w:rsidR="00EB1ADE" w:rsidRDefault="00EB1ADE" w:rsidP="003375D0">
            <w:pPr>
              <w:spacing w:after="240" w:line="210" w:lineRule="atLeast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70056C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 С. А. Константинова</w:t>
            </w:r>
          </w:p>
          <w:p w:rsidR="00EB1ADE" w:rsidRPr="0070056C" w:rsidRDefault="00EB1ADE" w:rsidP="003375D0">
            <w:pPr>
              <w:spacing w:after="240" w:line="21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Приказ №</w:t>
            </w:r>
            <w:r w:rsidR="003375D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157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     от «01» сентября 2014 г.</w:t>
            </w:r>
          </w:p>
        </w:tc>
      </w:tr>
    </w:tbl>
    <w:p w:rsidR="0070056C" w:rsidRDefault="0070056C" w:rsidP="00051A5A">
      <w:pPr>
        <w:spacing w:after="24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  <w:t xml:space="preserve">  </w:t>
      </w:r>
    </w:p>
    <w:p w:rsidR="0070056C" w:rsidRDefault="0070056C" w:rsidP="0070056C">
      <w:pPr>
        <w:spacing w:after="240" w:line="210" w:lineRule="atLeast"/>
        <w:textAlignment w:val="top"/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</w:pPr>
    </w:p>
    <w:p w:rsidR="00051A5A" w:rsidRDefault="00051A5A" w:rsidP="00051A5A">
      <w:pPr>
        <w:spacing w:after="24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  <w:t xml:space="preserve">План мероприятий </w:t>
      </w:r>
    </w:p>
    <w:p w:rsidR="00051A5A" w:rsidRDefault="00051A5A" w:rsidP="00051A5A">
      <w:pPr>
        <w:spacing w:after="24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  <w:t xml:space="preserve">по противодействию </w:t>
      </w:r>
      <w:bookmarkStart w:id="0" w:name="_GoBack"/>
      <w:bookmarkEnd w:id="0"/>
    </w:p>
    <w:p w:rsidR="00051A5A" w:rsidRPr="00051A5A" w:rsidRDefault="00051A5A" w:rsidP="00051A5A">
      <w:pPr>
        <w:spacing w:after="240" w:line="210" w:lineRule="atLeast"/>
        <w:jc w:val="center"/>
        <w:textAlignment w:val="top"/>
        <w:rPr>
          <w:rFonts w:ascii="Times New Roman" w:eastAsia="Times New Roman" w:hAnsi="Times New Roman" w:cs="Times New Roman"/>
          <w:sz w:val="44"/>
          <w:szCs w:val="17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  <w:t>коррупции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sz w:val="36"/>
          <w:szCs w:val="17"/>
          <w:lang w:eastAsia="ru-RU"/>
        </w:rPr>
      </w:pPr>
    </w:p>
    <w:p w:rsidR="00051A5A" w:rsidRPr="00051A5A" w:rsidRDefault="00051A5A" w:rsidP="00051A5A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52"/>
          <w:szCs w:val="17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52"/>
          <w:szCs w:val="17"/>
          <w:lang w:eastAsia="ru-RU"/>
        </w:rPr>
        <w:t>в ГБОУ СОШ №138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52"/>
          <w:szCs w:val="17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52"/>
          <w:szCs w:val="17"/>
          <w:lang w:eastAsia="ru-RU"/>
        </w:rPr>
        <w:t xml:space="preserve"> Калининского района 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sz w:val="52"/>
          <w:szCs w:val="17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52"/>
          <w:szCs w:val="17"/>
          <w:lang w:eastAsia="ru-RU"/>
        </w:rPr>
        <w:t>Санкт-Петербурга</w:t>
      </w: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051A5A" w:rsidRPr="003C457A" w:rsidRDefault="0070056C" w:rsidP="003C457A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44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17"/>
          <w:lang w:eastAsia="ru-RU"/>
        </w:rPr>
        <w:t>2014-2015</w:t>
      </w:r>
      <w:r w:rsidR="003C457A" w:rsidRPr="003C457A">
        <w:rPr>
          <w:rFonts w:ascii="Times New Roman" w:eastAsia="Times New Roman" w:hAnsi="Times New Roman" w:cs="Times New Roman"/>
          <w:b/>
          <w:bCs/>
          <w:sz w:val="44"/>
          <w:szCs w:val="17"/>
          <w:lang w:eastAsia="ru-RU"/>
        </w:rPr>
        <w:t xml:space="preserve"> учебный год</w:t>
      </w: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noProof/>
          <w:color w:val="555555"/>
          <w:sz w:val="17"/>
          <w:szCs w:val="17"/>
          <w:lang w:eastAsia="ru-RU"/>
        </w:rPr>
        <w:drawing>
          <wp:anchor distT="0" distB="0" distL="114300" distR="114300" simplePos="0" relativeHeight="251658240" behindDoc="1" locked="0" layoutInCell="1" allowOverlap="1" wp14:anchorId="41BF887C" wp14:editId="6BE3CF51">
            <wp:simplePos x="0" y="0"/>
            <wp:positionH relativeFrom="column">
              <wp:posOffset>882015</wp:posOffset>
            </wp:positionH>
            <wp:positionV relativeFrom="paragraph">
              <wp:posOffset>48895</wp:posOffset>
            </wp:positionV>
            <wp:extent cx="4079875" cy="3076575"/>
            <wp:effectExtent l="0" t="0" r="0" b="9525"/>
            <wp:wrapNone/>
            <wp:docPr id="1" name="Рисунок 1" descr="http://www.school688.ru/uploads/images/300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688.ru/uploads/images/300photo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B11760" w:rsidRDefault="00B11760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положения: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План работы по противодействию коррупции в ГБОУ </w:t>
      </w:r>
      <w:r w:rsidR="0037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№138 Калининского района </w:t>
      </w:r>
      <w:r w:rsidR="007005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на 2014-2015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на основании:</w:t>
      </w:r>
    </w:p>
    <w:p w:rsidR="00051A5A" w:rsidRPr="00051A5A" w:rsidRDefault="00051A5A" w:rsidP="00051A5A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25.12.2008 № 273-ФЗ «О противодействии коррупции»;</w:t>
      </w:r>
    </w:p>
    <w:p w:rsidR="00051A5A" w:rsidRPr="00051A5A" w:rsidRDefault="00051A5A" w:rsidP="00051A5A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051A5A" w:rsidRPr="00051A5A" w:rsidRDefault="00051A5A" w:rsidP="00051A5A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051A5A" w:rsidRPr="00051A5A" w:rsidRDefault="00051A5A" w:rsidP="00051A5A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Санкт-Петербурга от 29.10.2008 № 674-122 «О дополнительных мерах по противодействию коррупции в Санкт-Петербурге»;</w:t>
      </w:r>
    </w:p>
    <w:p w:rsidR="00051A5A" w:rsidRPr="00051A5A" w:rsidRDefault="00051A5A" w:rsidP="00051A5A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Санкт-Петербурга от 29.09.2010 № 504-118 «О мерах по реализации статьи 12 Федерального закона «О противодействии коррупции»;</w:t>
      </w:r>
    </w:p>
    <w:p w:rsidR="00051A5A" w:rsidRPr="00051A5A" w:rsidRDefault="00051A5A" w:rsidP="00051A5A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Санкт-Петербурга от 23.06.2009 № 681 «О порядке проведения антикоррупционной экспертизы нормативных правовых актов и их проектов»;</w:t>
      </w:r>
    </w:p>
    <w:p w:rsidR="00051A5A" w:rsidRPr="00051A5A" w:rsidRDefault="00051A5A" w:rsidP="00051A5A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Санкт-Петербурга от 17.12.2009 № 1448 «О Порядке проведения антикоррупционного мониторинга в Санкт-Петербурге»;</w:t>
      </w:r>
    </w:p>
    <w:p w:rsidR="00051A5A" w:rsidRPr="00051A5A" w:rsidRDefault="00051A5A" w:rsidP="00051A5A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Санкт-Петербурга от 24.03.2010 № 307 «О Порядке организации антикоррупционной пропаганды в Санкт-Петербурге»;</w:t>
      </w:r>
    </w:p>
    <w:p w:rsidR="00051A5A" w:rsidRDefault="00051A5A" w:rsidP="00051A5A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Комитета по вопросам законности, правопорядка и безопасности  от 24.12.2009 № 235-р «Об утверждении Методических рекомендаций по проведению антикоррупционного мониторинга в Санкт-Петербурге»;</w:t>
      </w:r>
    </w:p>
    <w:p w:rsidR="00051A5A" w:rsidRDefault="00051A5A" w:rsidP="00051A5A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Санкт-Петербурга от 15.12.2011 № 1717 «О Плане противодействия коррупции в Санкт-Петербурге на 2012 - 2013 годы»;</w:t>
      </w:r>
    </w:p>
    <w:p w:rsidR="0037776E" w:rsidRDefault="0037776E" w:rsidP="00051A5A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работы администрации Калининского района Санкт-Петербурга по противодействию коррупции в государственных учреждениях, подведомственных администрации Калининского района СПб на 2013г, утвержденный Распоряжением администрации Калининского района СПб №3099-р  от 07.12.2012;</w:t>
      </w:r>
    </w:p>
    <w:p w:rsidR="0070056C" w:rsidRDefault="0037776E" w:rsidP="0070056C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работы администрации Калининского района Санкт-Петербурга по противодействию коррупции в государственных учреждениях, подведомственных администрации Калининского района СПб на 2014г, утвержденный Распоряжением администрации Калининского ра</w:t>
      </w:r>
      <w:r w:rsidR="0070056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СПб №3786-р  от 20.12.2013;</w:t>
      </w:r>
    </w:p>
    <w:p w:rsidR="0070056C" w:rsidRPr="0070056C" w:rsidRDefault="0070056C" w:rsidP="0070056C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6C">
        <w:rPr>
          <w:rFonts w:ascii="Times New Roman" w:eastAsia="Times New Roman" w:hAnsi="Times New Roman" w:cs="Times New Roman"/>
          <w:lang w:eastAsia="ru-RU"/>
        </w:rPr>
        <w:t>Распоряжения Комитета по образованию от 30.10.2013 №2524 «</w:t>
      </w:r>
      <w:r w:rsidRPr="0070056C">
        <w:rPr>
          <w:rFonts w:ascii="Times New Roman" w:hAnsi="Times New Roman" w:cs="Times New Roman"/>
          <w:sz w:val="24"/>
        </w:rPr>
        <w:t>Об утверждении методических рекомендаций «О порядке привлечения и использования средств физических и (или) юридических лиц и мерах по предупреждению незаконного сбора сре</w:t>
      </w:r>
      <w:proofErr w:type="gramStart"/>
      <w:r w:rsidRPr="0070056C">
        <w:rPr>
          <w:rFonts w:ascii="Times New Roman" w:hAnsi="Times New Roman" w:cs="Times New Roman"/>
          <w:sz w:val="24"/>
        </w:rPr>
        <w:t>дств с р</w:t>
      </w:r>
      <w:proofErr w:type="gramEnd"/>
      <w:r w:rsidRPr="0070056C">
        <w:rPr>
          <w:rFonts w:ascii="Times New Roman" w:hAnsi="Times New Roman" w:cs="Times New Roman"/>
          <w:sz w:val="24"/>
        </w:rPr>
        <w:t>одителей (законных представителей) обучающихся, воспитанников государственных образовательных организаций Санкт-Петербурга»</w:t>
      </w:r>
    </w:p>
    <w:p w:rsidR="00EB1ADE" w:rsidRPr="00EB1ADE" w:rsidRDefault="0070056C" w:rsidP="0070056C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Распоряжения администрации Калининского района от 22.07.2014г. №525-р</w:t>
      </w:r>
    </w:p>
    <w:p w:rsidR="0070056C" w:rsidRPr="00EB1ADE" w:rsidRDefault="00EB1ADE" w:rsidP="00EB1ADE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Распоряжения администрации Калининского района от 22.07.2014 №525-р «О внесении изменений в Программу противодействия коррупции в администрации Калининского района Санкт-Петербурга на 2014-2015 годы»</w:t>
      </w:r>
    </w:p>
    <w:p w:rsidR="00EB1ADE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План определяет основные направления реализации антикоррупционной политики в ГБОУ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№138 Калининского района 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Санкт-Петербурга, систему и перечень программных мероприятий, направленных на противодействие коррупции в ОУ.</w:t>
      </w:r>
    </w:p>
    <w:p w:rsidR="00EB1ADE" w:rsidRDefault="00EB1ADE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DE" w:rsidRDefault="00EB1ADE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Цели и задачи 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Ведущие цели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недопущение предпосылок, исключение возможности фактов коррупции в ГБОУ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№138 Калининского 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Санкт-Петербурга;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выполнения Плана противодействия коррупции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Калининском 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 Санкт-Петербурга в рамках компетенции администрации школы;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достижения указанных целей требуется решение следующих задач: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коррупционных правонарушений;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и конкретизация полномочий  должностных лиц;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антикоррупционного сознания участников образовательного процесса;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неотвратимости ответственности за совершение коррупционных правонарушений;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 управления, качества и доступности  предоставляемых школой образовательных услуг;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реализации прав граждан на доступ к информации о деятельности школы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Ожидаемые результаты реализации Плана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 управления, качества и доступности  предоставляемых образовательных услуг;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доверия граждан к деятельности администрации школы.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Плана в ГБОУ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№138 Калининского 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Санкт-Петербурга осуществляется директором школы  и  Комитетом по вопросам законности, правопорядка и безопасности.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ходе реализации Плана  размещается на сайте ГБОУ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№138 Калининского 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Санкт-Петербурга в сети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ADE" w:rsidRDefault="00EB1ADE" w:rsidP="00EB1ADE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ADE" w:rsidRDefault="00EB1ADE" w:rsidP="00EB1ADE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ADE" w:rsidRDefault="00EB1ADE" w:rsidP="00EB1ADE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ADE" w:rsidRDefault="00EB1ADE" w:rsidP="00EB1ADE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ADE" w:rsidRDefault="00EB1ADE" w:rsidP="00EB1ADE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ADE" w:rsidRDefault="00EB1ADE" w:rsidP="00EB1ADE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A5A" w:rsidRPr="00EB1ADE" w:rsidRDefault="00051A5A" w:rsidP="00EB1ADE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МЕРОПРИЯТИЙ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противодействию коррупции в ГБОУ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СОШ №138</w:t>
      </w:r>
    </w:p>
    <w:tbl>
      <w:tblPr>
        <w:tblW w:w="10050" w:type="dxa"/>
        <w:tblInd w:w="-76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3"/>
        <w:gridCol w:w="5705"/>
        <w:gridCol w:w="2305"/>
        <w:gridCol w:w="1457"/>
      </w:tblGrid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Нормативное обеспечение противодействия коррупции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работы по противодействию коррупции в ГБОУ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№138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по предупреждению проявлений бытовой коррупции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="002C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ответственный за профилактику коррупционных нарушений</w:t>
            </w:r>
          </w:p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EB1ADE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2014</w:t>
            </w:r>
            <w:r w:rsidR="00051A5A"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AC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A7A61" w:rsidRDefault="004A7A61" w:rsidP="002C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AAC" w:rsidRPr="002C7AAC" w:rsidRDefault="002C7AAC" w:rsidP="002C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Участие в антикоррупционном мониторинге 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информационных материалов и сведений по показателям мониторинга в соответствии с законодательством Санкт-Петербурга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9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взаимодействия с правоохранительными органами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взаимодействия с родителями и общественностью 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</w:tr>
      <w:tr w:rsidR="002C7AAC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AAC" w:rsidRPr="00051A5A" w:rsidRDefault="002C7AAC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AAC" w:rsidRPr="00051A5A" w:rsidRDefault="002C7AAC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 по ознакомлению родителей обучающихся с нормативными актами Комитета по образованию по вопросу </w:t>
            </w:r>
            <w:r w:rsidR="00AD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гражданам платных образовательных услуг, привлечения и использования благотворительных средств</w:t>
            </w:r>
            <w:r w:rsidR="0004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мерах по предупреждению незаконных сборов денежных средств с родителей.</w:t>
            </w:r>
            <w:proofErr w:type="gramEnd"/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AAC" w:rsidRPr="00051A5A" w:rsidRDefault="00046387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AAC" w:rsidRPr="00051A5A" w:rsidRDefault="00046387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учреждения Публичного доклада директора, ПФХД и Государственного задания с отчётом об их исполнении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2C7AAC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официальном сайте школы странички «Противодействие коррупции»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социологического исследования среди родителей по теме «Удовлетворённость потребителей 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качеством образовательных услуг»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УВР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A302CB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дни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жалоб и обращений граждан, поступающих через информационные каналы связи (электронная почта, телефон, гостевая книга сайта школы) на предмет установления фактов проявления коррупции должностными лицами школы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наличия в свободном доступе Книги отзывов и пожеланий, открытого (беспарольного) доступ к Гостевой книге сайта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EB1ADE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</w:t>
            </w:r>
            <w:r w:rsidR="00051A5A"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EB1ADE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</w:t>
            </w:r>
            <w:r w:rsidR="00051A5A"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EB1ADE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</w:t>
            </w:r>
            <w:r w:rsidR="00051A5A"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педагогических работников подведомственных образовательных учреждений по формированию антикоррупционных установок личности учащихся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EB1ADE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</w:t>
            </w:r>
            <w:r w:rsidR="00051A5A"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требований, установленных Федеральным законом от 21.07.2005 №94-ФЗ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главный бухгалтер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EB1ADE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</w:t>
            </w:r>
            <w:r w:rsidR="00051A5A"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к сдаче в аренду площадей и имущества медицинского кабинета, обеспечение его сохранности, целевого и эффективного использования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администратор, главный бухгалтер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EB1ADE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</w:t>
            </w:r>
            <w:r w:rsidR="00051A5A"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целевым использованием бюджетных средств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администратор, главный бухгалтер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EB1ADE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</w:t>
            </w:r>
            <w:r w:rsidR="00051A5A"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3C457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проведением ЕГЭ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EB1ADE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</w:t>
            </w:r>
            <w:r w:rsidR="00051A5A"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3C457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получением, учётом, хранением, заполнением и порядком выдачи документов государственного образца об основном общем образовании и о среднем (полном) общем образовании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</w:p>
        </w:tc>
      </w:tr>
    </w:tbl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 соответствии со ст. 1 Федерального закона «О противодействии коррупции»</w:t>
      </w:r>
    </w:p>
    <w:p w:rsidR="00051A5A" w:rsidRPr="00EB1ADE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КОРРУПЦИЯ </w:t>
      </w:r>
      <w:r w:rsidRPr="003C4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</w:t>
      </w:r>
      <w:r w:rsidR="003C4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ицу другими физическими</w:t>
      </w:r>
      <w:proofErr w:type="gramEnd"/>
      <w:r w:rsidR="003C4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C4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лицами</w:t>
      </w:r>
      <w:proofErr w:type="gramStart"/>
      <w:r w:rsidR="003C4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пециальная</w:t>
      </w:r>
      <w:proofErr w:type="spellEnd"/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линия предназначена для направления гражданами информации </w:t>
      </w: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конкретных фактах коррупции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специальную линию также можно сообщать информацию о неисполнении (недобросовестном исполнении) служебных обязанностей государственными и муниципальными служащими, работниками государственных (муниципальных) учреждений и предприятий, нарушениях требований к служебному поведению и случаях конфликта интересов, превышении служебных (должностных) полномочий, нарушениях прав, свобод и законных интересов граждан и организаций, фактах вымогательства со стороны должностных лиц, необоснованных запретах и ограничениях.</w:t>
      </w:r>
      <w:proofErr w:type="gramEnd"/>
    </w:p>
    <w:p w:rsidR="00051A5A" w:rsidRPr="003C457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СПЕЦИАЛЬНО ВЫДЕЛЕННАЯ ТЕЛЕФОННАЯ ЛИНИЯ </w:t>
      </w:r>
      <w:r w:rsidRPr="003C45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«НЕТ КОРРУПЦИИ!» 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(812) 576-77-65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функционирует в режиме автоответчика </w:t>
      </w: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 9-00 до 18-00 по рабочим дням.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сообщения — </w:t>
      </w: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 8 минут.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Данная линия </w:t>
      </w: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 является «телефоном доверия»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предназначена только для приема сообщений, содержащих факты коррупционных проявлений согласно определению коррупции.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Поступившие сообщения, удовлетворяющие указанным требованиям, обрабатываются и затем рассматриваются в соответствии с Федеральным законом от 2 мая 2006 года № 59-ФЗ «О порядке обращений граждан Российской Федерации».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поступившей на линию «Нет коррупции!», обеспечивается </w:t>
      </w:r>
      <w:r w:rsidRPr="00051A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конфиденциальный характер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 является разглашением сведений, содержащихся в обращении, направление обращения в государственный орган, орган местного самоуправления или должностному лицу, в компетенцию которых входит решение поставленных в обращении вопросов.</w:t>
      </w:r>
    </w:p>
    <w:p w:rsidR="00051A5A" w:rsidRPr="00051A5A" w:rsidRDefault="00051A5A" w:rsidP="003C457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содержащие оскорбления и угрозы, не рассматриваются.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касающуюся соблюдения прав учащихся в учебных заведениях Санкт-Петербурга, принимает: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«ГОРЯЧАЯ ЛИНИЯ» Комитета по образованию</w:t>
      </w:r>
    </w:p>
    <w:p w:rsidR="003C457A" w:rsidRDefault="003C457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(812) 315-94-72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рабочим дням с 09.00 до 18.00, без обеда)</w:t>
      </w:r>
    </w:p>
    <w:p w:rsidR="009D640A" w:rsidRPr="00051A5A" w:rsidRDefault="009D640A">
      <w:pPr>
        <w:rPr>
          <w:rFonts w:ascii="Times New Roman" w:hAnsi="Times New Roman" w:cs="Times New Roman"/>
          <w:sz w:val="24"/>
          <w:szCs w:val="24"/>
        </w:rPr>
      </w:pPr>
    </w:p>
    <w:sectPr w:rsidR="009D640A" w:rsidRPr="00051A5A" w:rsidSect="00EB1ADE">
      <w:footerReference w:type="default" r:id="rId9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944" w:rsidRDefault="00DA6944" w:rsidP="0070056C">
      <w:pPr>
        <w:spacing w:after="0" w:line="240" w:lineRule="auto"/>
      </w:pPr>
      <w:r>
        <w:separator/>
      </w:r>
    </w:p>
  </w:endnote>
  <w:endnote w:type="continuationSeparator" w:id="0">
    <w:p w:rsidR="00DA6944" w:rsidRDefault="00DA6944" w:rsidP="0070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988628"/>
      <w:docPartObj>
        <w:docPartGallery w:val="Page Numbers (Bottom of Page)"/>
        <w:docPartUnique/>
      </w:docPartObj>
    </w:sdtPr>
    <w:sdtEndPr/>
    <w:sdtContent>
      <w:p w:rsidR="00EB1ADE" w:rsidRDefault="00EB1AD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5D0">
          <w:rPr>
            <w:noProof/>
          </w:rPr>
          <w:t>2</w:t>
        </w:r>
        <w:r>
          <w:fldChar w:fldCharType="end"/>
        </w:r>
      </w:p>
    </w:sdtContent>
  </w:sdt>
  <w:p w:rsidR="00EB1ADE" w:rsidRDefault="00EB1AD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944" w:rsidRDefault="00DA6944" w:rsidP="0070056C">
      <w:pPr>
        <w:spacing w:after="0" w:line="240" w:lineRule="auto"/>
      </w:pPr>
      <w:r>
        <w:separator/>
      </w:r>
    </w:p>
  </w:footnote>
  <w:footnote w:type="continuationSeparator" w:id="0">
    <w:p w:rsidR="00DA6944" w:rsidRDefault="00DA6944" w:rsidP="0070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900CF"/>
    <w:multiLevelType w:val="hybridMultilevel"/>
    <w:tmpl w:val="702A5F1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5A"/>
    <w:rsid w:val="00046387"/>
    <w:rsid w:val="00051A5A"/>
    <w:rsid w:val="002C7AAC"/>
    <w:rsid w:val="003375D0"/>
    <w:rsid w:val="0037776E"/>
    <w:rsid w:val="003C457A"/>
    <w:rsid w:val="004A7A61"/>
    <w:rsid w:val="00595AC2"/>
    <w:rsid w:val="0070056C"/>
    <w:rsid w:val="008667DC"/>
    <w:rsid w:val="009D640A"/>
    <w:rsid w:val="00A302CB"/>
    <w:rsid w:val="00AD5E0E"/>
    <w:rsid w:val="00AE04C0"/>
    <w:rsid w:val="00B11760"/>
    <w:rsid w:val="00D6756A"/>
    <w:rsid w:val="00DA6944"/>
    <w:rsid w:val="00EB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A5A"/>
    <w:rPr>
      <w:b/>
      <w:bCs/>
    </w:rPr>
  </w:style>
  <w:style w:type="paragraph" w:customStyle="1" w:styleId="consplusnormal">
    <w:name w:val="consplusnormal"/>
    <w:basedOn w:val="a"/>
    <w:rsid w:val="0005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5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1A5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5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A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1A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0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056C"/>
  </w:style>
  <w:style w:type="paragraph" w:styleId="ab">
    <w:name w:val="footer"/>
    <w:basedOn w:val="a"/>
    <w:link w:val="ac"/>
    <w:uiPriority w:val="99"/>
    <w:unhideWhenUsed/>
    <w:rsid w:val="0070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056C"/>
  </w:style>
  <w:style w:type="table" w:styleId="ad">
    <w:name w:val="Table Grid"/>
    <w:basedOn w:val="a1"/>
    <w:uiPriority w:val="59"/>
    <w:rsid w:val="0070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7005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A5A"/>
    <w:rPr>
      <w:b/>
      <w:bCs/>
    </w:rPr>
  </w:style>
  <w:style w:type="paragraph" w:customStyle="1" w:styleId="consplusnormal">
    <w:name w:val="consplusnormal"/>
    <w:basedOn w:val="a"/>
    <w:rsid w:val="0005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5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1A5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5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A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1A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0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056C"/>
  </w:style>
  <w:style w:type="paragraph" w:styleId="ab">
    <w:name w:val="footer"/>
    <w:basedOn w:val="a"/>
    <w:link w:val="ac"/>
    <w:uiPriority w:val="99"/>
    <w:unhideWhenUsed/>
    <w:rsid w:val="0070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056C"/>
  </w:style>
  <w:style w:type="table" w:styleId="ad">
    <w:name w:val="Table Grid"/>
    <w:basedOn w:val="a1"/>
    <w:uiPriority w:val="59"/>
    <w:rsid w:val="0070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700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4</cp:revision>
  <cp:lastPrinted>2014-04-17T10:53:00Z</cp:lastPrinted>
  <dcterms:created xsi:type="dcterms:W3CDTF">2014-09-10T05:31:00Z</dcterms:created>
  <dcterms:modified xsi:type="dcterms:W3CDTF">2014-09-10T06:32:00Z</dcterms:modified>
</cp:coreProperties>
</file>