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9" w:rsidRDefault="00691C69" w:rsidP="00691C69">
      <w:pPr>
        <w:tabs>
          <w:tab w:val="left" w:pos="720"/>
          <w:tab w:val="left" w:pos="900"/>
          <w:tab w:val="left" w:pos="1260"/>
        </w:tabs>
        <w:rPr>
          <w:color w:val="000000"/>
        </w:rPr>
      </w:pPr>
      <w:r>
        <w:rPr>
          <w:color w:val="000000"/>
        </w:rPr>
        <w:t>Принято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</w:t>
      </w:r>
      <w:proofErr w:type="gramEnd"/>
      <w:r>
        <w:rPr>
          <w:color w:val="000000"/>
        </w:rPr>
        <w:t>тверждаю</w:t>
      </w:r>
    </w:p>
    <w:p w:rsidR="00691C69" w:rsidRDefault="00691C69" w:rsidP="00691C69">
      <w:pPr>
        <w:tabs>
          <w:tab w:val="left" w:pos="720"/>
          <w:tab w:val="left" w:pos="900"/>
          <w:tab w:val="left" w:pos="1260"/>
          <w:tab w:val="left" w:pos="6450"/>
        </w:tabs>
        <w:rPr>
          <w:color w:val="000000"/>
        </w:rPr>
      </w:pPr>
      <w:r>
        <w:rPr>
          <w:color w:val="000000"/>
        </w:rPr>
        <w:t>на Педагогическом совете                                                  Директор ГБОУ СОШ №138</w:t>
      </w:r>
    </w:p>
    <w:p w:rsidR="00691C69" w:rsidRDefault="00676C06" w:rsidP="00691C69">
      <w:pPr>
        <w:tabs>
          <w:tab w:val="left" w:pos="720"/>
          <w:tab w:val="left" w:pos="900"/>
          <w:tab w:val="left" w:pos="1260"/>
          <w:tab w:val="left" w:pos="5700"/>
        </w:tabs>
        <w:rPr>
          <w:color w:val="000000"/>
        </w:rPr>
      </w:pPr>
      <w:r>
        <w:rPr>
          <w:color w:val="000000"/>
        </w:rPr>
        <w:t>Протокол №1</w:t>
      </w:r>
      <w:r w:rsidR="00691C69">
        <w:rPr>
          <w:color w:val="000000"/>
        </w:rPr>
        <w:tab/>
        <w:t>______С. А. Константинова</w:t>
      </w:r>
    </w:p>
    <w:p w:rsidR="00676C06" w:rsidRDefault="00676C06" w:rsidP="00691C69">
      <w:pPr>
        <w:tabs>
          <w:tab w:val="left" w:pos="720"/>
          <w:tab w:val="left" w:pos="900"/>
          <w:tab w:val="left" w:pos="1260"/>
          <w:tab w:val="left" w:pos="5700"/>
        </w:tabs>
        <w:rPr>
          <w:color w:val="000000"/>
        </w:rPr>
      </w:pPr>
      <w:r>
        <w:rPr>
          <w:color w:val="000000"/>
        </w:rPr>
        <w:t>от 29 «августа» 2014</w:t>
      </w:r>
      <w:r w:rsidR="00691C69">
        <w:rPr>
          <w:color w:val="000000"/>
        </w:rPr>
        <w:t xml:space="preserve">г.                          </w:t>
      </w:r>
      <w:r w:rsidR="00691C69">
        <w:rPr>
          <w:color w:val="000000"/>
        </w:rPr>
        <w:tab/>
      </w:r>
    </w:p>
    <w:p w:rsidR="00B44BCF" w:rsidRDefault="00691C69" w:rsidP="00691C69">
      <w:pPr>
        <w:tabs>
          <w:tab w:val="left" w:pos="720"/>
          <w:tab w:val="left" w:pos="900"/>
          <w:tab w:val="left" w:pos="1260"/>
          <w:tab w:val="left" w:pos="5700"/>
        </w:tabs>
        <w:rPr>
          <w:color w:val="000000"/>
        </w:rPr>
      </w:pPr>
      <w:r>
        <w:rPr>
          <w:color w:val="000000"/>
        </w:rPr>
        <w:tab/>
      </w:r>
    </w:p>
    <w:p w:rsidR="00552BA9" w:rsidRPr="00552BA9" w:rsidRDefault="00552BA9" w:rsidP="00691C69">
      <w:pPr>
        <w:jc w:val="center"/>
        <w:rPr>
          <w:b/>
          <w:sz w:val="32"/>
        </w:rPr>
      </w:pPr>
      <w:r w:rsidRPr="00552BA9">
        <w:rPr>
          <w:b/>
          <w:sz w:val="32"/>
        </w:rPr>
        <w:t>ПОЛОЖЕНИЕ</w:t>
      </w:r>
    </w:p>
    <w:p w:rsidR="00552BA9" w:rsidRPr="00552BA9" w:rsidRDefault="00691C69" w:rsidP="00691C69">
      <w:pPr>
        <w:jc w:val="center"/>
        <w:rPr>
          <w:b/>
          <w:sz w:val="32"/>
        </w:rPr>
      </w:pPr>
      <w:r w:rsidRPr="00552BA9">
        <w:rPr>
          <w:b/>
          <w:sz w:val="32"/>
        </w:rPr>
        <w:t xml:space="preserve">о семейном образовании </w:t>
      </w:r>
    </w:p>
    <w:p w:rsidR="00691C69" w:rsidRPr="00552BA9" w:rsidRDefault="00691C69" w:rsidP="00691C69">
      <w:pPr>
        <w:jc w:val="center"/>
        <w:rPr>
          <w:b/>
          <w:sz w:val="32"/>
        </w:rPr>
      </w:pPr>
      <w:r w:rsidRPr="00552BA9">
        <w:rPr>
          <w:b/>
          <w:sz w:val="32"/>
        </w:rPr>
        <w:t xml:space="preserve">в ГБОУ СОШ </w:t>
      </w:r>
      <w:r w:rsidR="00552BA9" w:rsidRPr="00552BA9">
        <w:rPr>
          <w:b/>
          <w:sz w:val="32"/>
        </w:rPr>
        <w:t>№138</w:t>
      </w:r>
    </w:p>
    <w:p w:rsidR="00552BA9" w:rsidRPr="00552BA9" w:rsidRDefault="00552BA9" w:rsidP="00691C69">
      <w:pPr>
        <w:jc w:val="center"/>
        <w:rPr>
          <w:b/>
          <w:sz w:val="32"/>
        </w:rPr>
      </w:pPr>
      <w:r w:rsidRPr="00552BA9">
        <w:rPr>
          <w:b/>
          <w:sz w:val="32"/>
        </w:rPr>
        <w:t>Калининского района</w:t>
      </w:r>
    </w:p>
    <w:p w:rsidR="00552BA9" w:rsidRPr="00552BA9" w:rsidRDefault="00552BA9" w:rsidP="00691C69">
      <w:pPr>
        <w:jc w:val="center"/>
        <w:rPr>
          <w:b/>
          <w:sz w:val="32"/>
        </w:rPr>
      </w:pPr>
      <w:r w:rsidRPr="00552BA9">
        <w:rPr>
          <w:b/>
          <w:sz w:val="32"/>
        </w:rPr>
        <w:t>Санкт-Петербурга</w:t>
      </w:r>
    </w:p>
    <w:p w:rsidR="00691C69" w:rsidRDefault="00691C69" w:rsidP="00691C69">
      <w:pPr>
        <w:rPr>
          <w:b/>
        </w:rPr>
      </w:pPr>
    </w:p>
    <w:p w:rsidR="00691C69" w:rsidRDefault="00691C69" w:rsidP="00691C6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</w:t>
      </w:r>
    </w:p>
    <w:p w:rsidR="00552BA9" w:rsidRDefault="00691C69" w:rsidP="00691C69">
      <w:pPr>
        <w:numPr>
          <w:ilvl w:val="1"/>
          <w:numId w:val="1"/>
        </w:numPr>
        <w:jc w:val="both"/>
      </w:pPr>
      <w:proofErr w:type="gramStart"/>
      <w:r>
        <w:t>Настоящее Положение о семейном образовании (далее – Положение) разработано в соответствии с Законом Российской Федерации от 12 июля 1992 года № 3266-1 «Об образовании», Типовым положением об общеобразовательном учреждении, утвержденным Постановлением Правительства РФ от 19.03.2001г. № 196, Приказом Министерства образования РФ от 23.06.2000г. № 1884 «Об утверждении Положения о получении общего образования в форме экстерна</w:t>
      </w:r>
      <w:r w:rsidR="00552BA9">
        <w:t>та».</w:t>
      </w:r>
      <w:proofErr w:type="gramEnd"/>
    </w:p>
    <w:p w:rsidR="00691C69" w:rsidRDefault="00691C69" w:rsidP="00691C69">
      <w:pPr>
        <w:numPr>
          <w:ilvl w:val="1"/>
          <w:numId w:val="1"/>
        </w:numPr>
        <w:jc w:val="both"/>
      </w:pPr>
      <w:r>
        <w:t>Настоящее Положение определяет порядок получения общего образования в форме семейного обучения, предусмотренного статьей 10, п.1,4 ст.52 Закона РФ «Об образовании».</w:t>
      </w:r>
    </w:p>
    <w:p w:rsidR="00691C69" w:rsidRDefault="00691C69" w:rsidP="00691C69">
      <w:pPr>
        <w:numPr>
          <w:ilvl w:val="1"/>
          <w:numId w:val="1"/>
        </w:numPr>
        <w:jc w:val="both"/>
      </w:pPr>
      <w:r>
        <w:t>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691C69" w:rsidRDefault="00691C69" w:rsidP="00691C69">
      <w:pPr>
        <w:numPr>
          <w:ilvl w:val="1"/>
          <w:numId w:val="1"/>
        </w:numPr>
        <w:jc w:val="both"/>
      </w:pPr>
      <w:r>
        <w:t>Для семейного образования, как и для других форм получения общего образования, действует единый государственный стандарт.</w:t>
      </w:r>
    </w:p>
    <w:p w:rsidR="00691C69" w:rsidRDefault="00691C69" w:rsidP="00691C69">
      <w:pPr>
        <w:numPr>
          <w:ilvl w:val="1"/>
          <w:numId w:val="1"/>
        </w:numPr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договора.</w:t>
      </w:r>
    </w:p>
    <w:p w:rsidR="00691C69" w:rsidRDefault="00691C69" w:rsidP="00691C69">
      <w:pPr>
        <w:numPr>
          <w:ilvl w:val="1"/>
          <w:numId w:val="1"/>
        </w:numPr>
        <w:jc w:val="both"/>
      </w:pPr>
      <w:r>
        <w:t xml:space="preserve">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  </w:t>
      </w:r>
    </w:p>
    <w:p w:rsidR="00691C69" w:rsidRDefault="00691C69" w:rsidP="00691C69">
      <w:pPr>
        <w:numPr>
          <w:ilvl w:val="1"/>
          <w:numId w:val="1"/>
        </w:numPr>
        <w:jc w:val="both"/>
      </w:pPr>
      <w:r>
        <w:t>Общеобразовательное учреждение по желанию обучающихся в форме семейного образования, их родителей (законных представителей) может оказывать дополнительные платные образовательные услуги.</w:t>
      </w:r>
    </w:p>
    <w:p w:rsidR="00691C69" w:rsidRDefault="00691C69" w:rsidP="00691C69">
      <w:pPr>
        <w:ind w:left="360"/>
        <w:jc w:val="both"/>
      </w:pPr>
    </w:p>
    <w:p w:rsidR="00691C69" w:rsidRDefault="00691C69" w:rsidP="00691C69">
      <w:pPr>
        <w:ind w:left="360"/>
        <w:jc w:val="center"/>
        <w:rPr>
          <w:b/>
        </w:rPr>
      </w:pPr>
      <w:r>
        <w:rPr>
          <w:b/>
        </w:rPr>
        <w:t>2. Порядок получения общего образования в форме семейного обучения.</w:t>
      </w:r>
    </w:p>
    <w:p w:rsidR="00691C69" w:rsidRDefault="00691C69" w:rsidP="00691C69">
      <w:pPr>
        <w:ind w:left="900" w:hanging="540"/>
        <w:jc w:val="both"/>
      </w:pPr>
      <w:r>
        <w:t>2.1. Право дать ребенку образование в семье предоставляется всем родителям (законным представителям).</w:t>
      </w:r>
    </w:p>
    <w:p w:rsidR="00691C69" w:rsidRDefault="00691C69" w:rsidP="00691C69">
      <w:pPr>
        <w:ind w:left="900" w:hanging="540"/>
        <w:jc w:val="both"/>
      </w:pPr>
      <w:r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691C69" w:rsidRDefault="00691C69" w:rsidP="00691C69">
      <w:pPr>
        <w:ind w:left="900" w:hanging="540"/>
        <w:jc w:val="both"/>
      </w:pPr>
      <w:r>
        <w:tab/>
        <w:t xml:space="preserve">В приказе о зачислении ребенка в образовательное учреждение указывается форма получения образования. Приказ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691C69" w:rsidRDefault="00691C69" w:rsidP="00691C69">
      <w:pPr>
        <w:ind w:left="90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 xml:space="preserve"> хранится в общеобразовательном учреждении.</w:t>
      </w:r>
    </w:p>
    <w:p w:rsidR="00691C69" w:rsidRDefault="00691C69" w:rsidP="00691C69">
      <w:pPr>
        <w:ind w:left="900" w:hanging="540"/>
        <w:jc w:val="both"/>
      </w:pPr>
      <w: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общего.</w:t>
      </w:r>
    </w:p>
    <w:p w:rsidR="00691C69" w:rsidRDefault="00691C69" w:rsidP="00691C69">
      <w:pPr>
        <w:ind w:left="900" w:hanging="540"/>
        <w:jc w:val="both"/>
      </w:pPr>
      <w:r>
        <w:lastRenderedPageBreak/>
        <w:t xml:space="preserve">2.4. Обучающиеся, получающие образование в семье, вправе на любом этапе </w:t>
      </w:r>
      <w:proofErr w:type="gramStart"/>
      <w:r>
        <w:t>обучения по решению</w:t>
      </w:r>
      <w:proofErr w:type="gramEnd"/>
      <w:r>
        <w:t xml:space="preserve"> родителей (законных представителей) продолжить образование в другой форме.</w:t>
      </w:r>
    </w:p>
    <w:p w:rsidR="00691C69" w:rsidRDefault="00691C69" w:rsidP="00691C69">
      <w:pPr>
        <w:ind w:left="900" w:hanging="540"/>
        <w:jc w:val="both"/>
      </w:pPr>
      <w: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691C69" w:rsidRDefault="00691C69" w:rsidP="00691C69">
      <w:pPr>
        <w:ind w:left="900" w:hanging="540"/>
        <w:jc w:val="both"/>
      </w:pPr>
      <w:r>
        <w:t>2.6.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691C69" w:rsidRDefault="00691C69" w:rsidP="00691C69">
      <w:pPr>
        <w:ind w:left="900" w:hanging="540"/>
        <w:jc w:val="both"/>
      </w:pPr>
      <w:r>
        <w:t>Для осуществления семейного образования родители (законные представители) могут:</w:t>
      </w:r>
    </w:p>
    <w:p w:rsidR="00691C69" w:rsidRDefault="00691C69" w:rsidP="00691C69">
      <w:pPr>
        <w:ind w:left="900" w:hanging="540"/>
        <w:jc w:val="both"/>
      </w:pPr>
      <w:r>
        <w:t>-пригласить преподавателя самостоятельно;</w:t>
      </w:r>
    </w:p>
    <w:p w:rsidR="00691C69" w:rsidRDefault="00691C69" w:rsidP="00691C69">
      <w:pPr>
        <w:ind w:left="900" w:hanging="540"/>
        <w:jc w:val="both"/>
      </w:pPr>
      <w:r>
        <w:t>-обратиться за помощью в общеобразовательное учреждение;</w:t>
      </w:r>
    </w:p>
    <w:p w:rsidR="00691C69" w:rsidRDefault="00691C69" w:rsidP="00691C69">
      <w:pPr>
        <w:ind w:left="900" w:hanging="540"/>
        <w:jc w:val="both"/>
      </w:pPr>
      <w:r>
        <w:t>-обучать самостоятельно.</w:t>
      </w:r>
    </w:p>
    <w:p w:rsidR="00691C69" w:rsidRDefault="00691C69" w:rsidP="00691C69">
      <w:pPr>
        <w:ind w:left="900" w:hanging="540"/>
        <w:jc w:val="both"/>
      </w:pPr>
      <w:r>
        <w:t>2.7. Общеобразовательное учреждение в соответствии с договором:</w:t>
      </w:r>
    </w:p>
    <w:p w:rsidR="00691C69" w:rsidRDefault="00691C69" w:rsidP="00691C69">
      <w:pPr>
        <w:ind w:left="900" w:hanging="540"/>
        <w:jc w:val="both"/>
      </w:pPr>
      <w:r>
        <w:tab/>
        <w:t xml:space="preserve">- предоставляет </w:t>
      </w:r>
      <w:proofErr w:type="gramStart"/>
      <w:r>
        <w:t>обучающемуся</w:t>
      </w:r>
      <w:proofErr w:type="gramEnd"/>
      <w:r>
        <w:t xml:space="preserve"> на время обучения возможность бесплатно пользоваться библиотекой;</w:t>
      </w:r>
    </w:p>
    <w:p w:rsidR="00691C69" w:rsidRDefault="00691C69" w:rsidP="00691C69">
      <w:pPr>
        <w:ind w:left="900" w:hanging="540"/>
        <w:jc w:val="both"/>
      </w:pPr>
      <w:r>
        <w:tab/>
        <w:t xml:space="preserve">- 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помощь, необходимую для освоения общеобразовательных программ;</w:t>
      </w:r>
    </w:p>
    <w:p w:rsidR="00691C69" w:rsidRDefault="00691C69" w:rsidP="00691C69">
      <w:pPr>
        <w:ind w:left="900" w:hanging="540"/>
        <w:jc w:val="both"/>
      </w:pPr>
      <w:r>
        <w:tab/>
        <w:t xml:space="preserve">- осуществляет промежуточную и государственную (итоговую) аттестацию </w:t>
      </w:r>
      <w:proofErr w:type="gramStart"/>
      <w:r>
        <w:t>обучающихся</w:t>
      </w:r>
      <w:proofErr w:type="gramEnd"/>
      <w:r>
        <w:t>.</w:t>
      </w:r>
    </w:p>
    <w:p w:rsidR="00691C69" w:rsidRDefault="00691C69" w:rsidP="00691C69">
      <w:pPr>
        <w:ind w:left="900" w:hanging="540"/>
        <w:jc w:val="both"/>
      </w:pPr>
      <w:r>
        <w:t xml:space="preserve">2.8. Общеобразовательное учреждение вправе расторгнуть договор при условии </w:t>
      </w:r>
      <w:proofErr w:type="spellStart"/>
      <w:r>
        <w:t>неосвоения</w:t>
      </w:r>
      <w:proofErr w:type="spellEnd"/>
      <w:r>
        <w:t xml:space="preserve"> </w:t>
      </w:r>
      <w:proofErr w:type="gramStart"/>
      <w:r>
        <w:t>обучающимся</w:t>
      </w:r>
      <w:proofErr w:type="gramEnd"/>
      <w:r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691C69" w:rsidRDefault="00691C69" w:rsidP="00691C69">
      <w:pPr>
        <w:ind w:left="900" w:hanging="540"/>
        <w:jc w:val="both"/>
      </w:pPr>
      <w:r>
        <w:tab/>
      </w:r>
      <w:proofErr w:type="gramStart"/>
      <w: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  <w:proofErr w:type="gramEnd"/>
    </w:p>
    <w:p w:rsidR="00691C69" w:rsidRDefault="00691C69" w:rsidP="00691C69">
      <w:pPr>
        <w:ind w:left="900" w:hanging="540"/>
        <w:jc w:val="both"/>
      </w:pPr>
      <w:r>
        <w:tab/>
      </w:r>
      <w:proofErr w:type="gramStart"/>
      <w:r>
        <w:t xml:space="preserve">По решению педагогического совета образовательного учреждения и с согласия родителей (законных представителей) обучающийся  может быть переведен в класс компенсирующего обучения или оставлен на повторный курс обучения. </w:t>
      </w:r>
      <w:proofErr w:type="gramEnd"/>
    </w:p>
    <w:p w:rsidR="00691C69" w:rsidRDefault="00691C69" w:rsidP="00691C69">
      <w:pPr>
        <w:ind w:left="900" w:hanging="540"/>
        <w:jc w:val="both"/>
      </w:pPr>
      <w: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691C69" w:rsidRDefault="00691C69" w:rsidP="00691C69">
      <w:pPr>
        <w:ind w:left="900" w:hanging="540"/>
        <w:jc w:val="both"/>
      </w:pPr>
    </w:p>
    <w:p w:rsidR="00691C69" w:rsidRDefault="00691C69" w:rsidP="00691C69">
      <w:pPr>
        <w:ind w:left="900" w:hanging="540"/>
        <w:jc w:val="center"/>
        <w:rPr>
          <w:b/>
        </w:rPr>
      </w:pPr>
      <w:r>
        <w:rPr>
          <w:b/>
        </w:rPr>
        <w:t xml:space="preserve">3. Аттестация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.</w:t>
      </w:r>
    </w:p>
    <w:p w:rsidR="00691C69" w:rsidRDefault="00691C69" w:rsidP="00691C69">
      <w:pPr>
        <w:ind w:left="900" w:hanging="540"/>
        <w:jc w:val="both"/>
      </w:pPr>
      <w:r>
        <w:t>3.1. Порядок, форма и сроки проведения промежуточной аттестации устанавливаются образовательным учреждением самостоятельно, отражается в его Уставе (локальном акте) и в договоре с родителями (законными представителями).</w:t>
      </w:r>
    </w:p>
    <w:p w:rsidR="00691C69" w:rsidRDefault="00691C69" w:rsidP="00691C69">
      <w:pPr>
        <w:ind w:left="900" w:hanging="540"/>
        <w:jc w:val="both"/>
      </w:pPr>
      <w: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691C69" w:rsidRDefault="00691C69" w:rsidP="00691C69">
      <w:pPr>
        <w:ind w:left="900" w:hanging="540"/>
        <w:jc w:val="both"/>
      </w:pPr>
      <w:r>
        <w:t>3.3. Перевод обучающегося в последующий класс производится по решению органа управления образовательным учреждением в соответствии с результатами промежуточной аттестации.</w:t>
      </w:r>
    </w:p>
    <w:p w:rsidR="00691C69" w:rsidRDefault="00691C69" w:rsidP="00691C69">
      <w:pPr>
        <w:ind w:left="900" w:hanging="540"/>
        <w:jc w:val="both"/>
      </w:pPr>
      <w:r>
        <w:t xml:space="preserve">3.4.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691C69" w:rsidRDefault="00691C69" w:rsidP="00691C69">
      <w:pPr>
        <w:ind w:left="900" w:hanging="540"/>
        <w:jc w:val="both"/>
        <w:rPr>
          <w:spacing w:val="-12"/>
        </w:rPr>
      </w:pPr>
      <w:r>
        <w:t xml:space="preserve">3.5. Государственная (итоговая) аттестация выпускников 9 и 11 (12)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(12) классов общеобразовательных учреждений РФ, Порядком </w:t>
      </w:r>
      <w:r>
        <w:lastRenderedPageBreak/>
        <w:t xml:space="preserve">проведения единого государственного экзамена, </w:t>
      </w:r>
      <w:r>
        <w:rPr>
          <w:spacing w:val="-12"/>
        </w:rPr>
        <w:t>утвержденными Министерством образования и науки РФ.</w:t>
      </w:r>
    </w:p>
    <w:p w:rsidR="00691C69" w:rsidRDefault="00691C69" w:rsidP="00691C69">
      <w:pPr>
        <w:ind w:left="900" w:hanging="540"/>
        <w:jc w:val="both"/>
      </w:pPr>
      <w:r>
        <w:t>3.6. Выпускникам 9 и 11 (12)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691C69" w:rsidRDefault="00691C69" w:rsidP="00691C69">
      <w:pPr>
        <w:ind w:left="900" w:hanging="540"/>
        <w:jc w:val="both"/>
      </w:pPr>
      <w:r>
        <w:t xml:space="preserve">3.7. </w:t>
      </w:r>
      <w:proofErr w:type="gramStart"/>
      <w:r>
        <w:t>Выпускники, обучающиеся в форме семейного образования, проявляющие способности и трудолюбие в изучении,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</w:t>
      </w:r>
      <w:proofErr w:type="gramEnd"/>
      <w:r>
        <w:t xml:space="preserve"> «За отличные успехи в учении».</w:t>
      </w:r>
    </w:p>
    <w:p w:rsidR="00691C69" w:rsidRDefault="00691C69" w:rsidP="00691C69">
      <w:pPr>
        <w:ind w:left="900" w:hanging="540"/>
        <w:jc w:val="both"/>
      </w:pPr>
      <w:r>
        <w:t>3.8. Выпускникам 11 (12) классов, не прошедшим государственную (итоговую) аттестацию, выдается справка установленной формы.</w:t>
      </w:r>
    </w:p>
    <w:p w:rsidR="00691C69" w:rsidRDefault="00691C69" w:rsidP="00691C69">
      <w:pPr>
        <w:tabs>
          <w:tab w:val="left" w:pos="720"/>
          <w:tab w:val="left" w:pos="900"/>
          <w:tab w:val="left" w:pos="1260"/>
          <w:tab w:val="left" w:pos="5700"/>
        </w:tabs>
      </w:pPr>
    </w:p>
    <w:sectPr w:rsidR="00691C69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B63"/>
    <w:multiLevelType w:val="multilevel"/>
    <w:tmpl w:val="99EA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69"/>
    <w:rsid w:val="0038643F"/>
    <w:rsid w:val="00552BA9"/>
    <w:rsid w:val="00676C06"/>
    <w:rsid w:val="00691C69"/>
    <w:rsid w:val="009C40A0"/>
    <w:rsid w:val="00B4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2013-08-29T00:58:00Z</dcterms:created>
  <dcterms:modified xsi:type="dcterms:W3CDTF">2014-08-31T06:07:00Z</dcterms:modified>
</cp:coreProperties>
</file>