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3C" w:rsidRPr="00790E49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90E4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Нормативные правовые документы, регламентирующие организацию питания </w:t>
      </w:r>
      <w:r w:rsidR="00790E4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br/>
      </w:r>
      <w:r w:rsidRPr="00790E4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в образовательных учреждениях</w:t>
      </w:r>
    </w:p>
    <w:p w:rsidR="00FF403C" w:rsidRPr="00790E49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2F458F" w:rsidRDefault="002F458F" w:rsidP="00790E49">
      <w:pPr>
        <w:pStyle w:val="a5"/>
        <w:shd w:val="clear" w:color="auto" w:fill="FFFFFF"/>
        <w:jc w:val="both"/>
        <w:rPr>
          <w:color w:val="12151A"/>
          <w:sz w:val="28"/>
        </w:rPr>
      </w:pPr>
      <w:hyperlink r:id="rId6" w:history="1">
        <w:r w:rsidR="00790E49" w:rsidRPr="00790E49">
          <w:rPr>
            <w:rStyle w:val="a6"/>
            <w:color w:val="000000"/>
            <w:sz w:val="28"/>
          </w:rPr>
          <w:t>Постановление Главного государственного санитарного врача Российской Федерации от 23.07.2008 № 45 "Об утверждении СанПиН 2.4.5.2409-08" </w:t>
        </w:r>
      </w:hyperlink>
      <w:r>
        <w:rPr>
          <w:color w:val="12151A"/>
          <w:sz w:val="28"/>
        </w:rPr>
        <w:t> </w:t>
      </w:r>
    </w:p>
    <w:p w:rsidR="00790E49" w:rsidRPr="00790E49" w:rsidRDefault="002F458F" w:rsidP="00790E49">
      <w:pPr>
        <w:pStyle w:val="a5"/>
        <w:shd w:val="clear" w:color="auto" w:fill="FFFFFF"/>
        <w:jc w:val="both"/>
        <w:rPr>
          <w:color w:val="12151A"/>
          <w:sz w:val="28"/>
        </w:rPr>
      </w:pPr>
      <w:hyperlink r:id="rId7" w:history="1">
        <w:r w:rsidR="00790E49" w:rsidRPr="00790E49">
          <w:rPr>
            <w:rStyle w:val="a6"/>
            <w:color w:val="000000"/>
            <w:sz w:val="28"/>
          </w:rPr>
          <w:t xml:space="preserve">Письмо Министерства просвещения Российской Федерации "О направлении методических рекомендаций (порядка) Создание условий для участия родителей (законных представителей) в </w:t>
        </w:r>
        <w:proofErr w:type="gramStart"/>
        <w:r w:rsidR="00790E49" w:rsidRPr="00790E49">
          <w:rPr>
            <w:rStyle w:val="a6"/>
            <w:color w:val="000000"/>
            <w:sz w:val="28"/>
          </w:rPr>
          <w:t>контроле за</w:t>
        </w:r>
        <w:proofErr w:type="gramEnd"/>
        <w:r w:rsidR="00790E49" w:rsidRPr="00790E49">
          <w:rPr>
            <w:rStyle w:val="a6"/>
            <w:color w:val="000000"/>
            <w:sz w:val="28"/>
          </w:rPr>
          <w:t xml:space="preserve"> организацией питания обучающихся в общеобразовательных организациях" от 26.11.2021 № АБ-2133/10.</w:t>
        </w:r>
      </w:hyperlink>
      <w:r w:rsidR="00790E49" w:rsidRPr="00790E49">
        <w:rPr>
          <w:color w:val="12151A"/>
          <w:sz w:val="28"/>
        </w:rPr>
        <w:t> </w:t>
      </w:r>
      <w:r w:rsidRPr="00790E49">
        <w:rPr>
          <w:color w:val="12151A"/>
          <w:sz w:val="28"/>
        </w:rPr>
        <w:t xml:space="preserve"> </w:t>
      </w:r>
    </w:p>
    <w:p w:rsidR="00790E49" w:rsidRPr="00790E49" w:rsidRDefault="002F458F" w:rsidP="00790E49">
      <w:pPr>
        <w:pStyle w:val="a5"/>
        <w:shd w:val="clear" w:color="auto" w:fill="FFFFFF"/>
        <w:jc w:val="both"/>
        <w:rPr>
          <w:color w:val="12151A"/>
          <w:sz w:val="28"/>
        </w:rPr>
      </w:pPr>
      <w:hyperlink r:id="rId8" w:history="1">
        <w:r w:rsidR="00790E49" w:rsidRPr="00790E49">
          <w:rPr>
            <w:rStyle w:val="a6"/>
            <w:color w:val="000000"/>
            <w:sz w:val="28"/>
          </w:rPr>
          <w:t>Закон Санкт-Петербурга от 18.12.2020 г. № 618-133 "О внесении изменений в Закон Санкт-Петербурга "Социальный кодекс Санкт-Петербурга" (Принят Законодательным Собранием Санкт-Петербурга 16.12.2020 года)</w:t>
        </w:r>
      </w:hyperlink>
      <w:r w:rsidR="00790E49" w:rsidRPr="00790E49">
        <w:rPr>
          <w:color w:val="000000"/>
          <w:sz w:val="28"/>
        </w:rPr>
        <w:t> </w:t>
      </w:r>
      <w:r w:rsidRPr="00790E49">
        <w:rPr>
          <w:color w:val="12151A"/>
          <w:sz w:val="28"/>
        </w:rPr>
        <w:t xml:space="preserve"> </w:t>
      </w:r>
    </w:p>
    <w:p w:rsidR="00790E49" w:rsidRPr="00790E49" w:rsidRDefault="00790E49" w:rsidP="00790E49">
      <w:pPr>
        <w:pStyle w:val="a5"/>
        <w:shd w:val="clear" w:color="auto" w:fill="FFFFFF"/>
        <w:jc w:val="both"/>
        <w:rPr>
          <w:color w:val="12151A"/>
          <w:sz w:val="28"/>
        </w:rPr>
      </w:pPr>
      <w:r w:rsidRPr="00790E49">
        <w:rPr>
          <w:color w:val="12151A"/>
          <w:sz w:val="28"/>
          <w:u w:val="single"/>
        </w:rPr>
        <w:t xml:space="preserve">Распоряжение Комитета по экономической политике и стратегическому планированию Санкт-Петербурга от 08.08.2023 г. № 209-р "О внесении изменения в распоряжение от 31.05.2023 г. № 142-р" </w:t>
      </w:r>
    </w:p>
    <w:p w:rsidR="00790E49" w:rsidRPr="00790E49" w:rsidRDefault="002F458F" w:rsidP="00790E49">
      <w:pPr>
        <w:pStyle w:val="a5"/>
        <w:shd w:val="clear" w:color="auto" w:fill="FFFFFF"/>
        <w:jc w:val="both"/>
        <w:rPr>
          <w:color w:val="12151A"/>
          <w:sz w:val="28"/>
        </w:rPr>
      </w:pPr>
      <w:hyperlink r:id="rId9" w:history="1">
        <w:r w:rsidR="00790E49" w:rsidRPr="00790E49">
          <w:rPr>
            <w:rStyle w:val="a6"/>
            <w:color w:val="000000"/>
            <w:sz w:val="28"/>
          </w:rPr>
          <w:t>Постановление Правительства Санкт-Петербурга от 05.03.2015 № 247 "О мерах по реализации главы 18 "Дополнительные меры социальной поддержки по обеспечению питанием в государственных образовательных учреждениях" Закона Санкт-Петербурга "Социальный кодекс Санкт-Петербурга"</w:t>
        </w:r>
      </w:hyperlink>
      <w:r w:rsidR="00790E49" w:rsidRPr="00790E49">
        <w:rPr>
          <w:color w:val="000000"/>
          <w:sz w:val="28"/>
        </w:rPr>
        <w:t> </w:t>
      </w:r>
      <w:r w:rsidRPr="00790E49">
        <w:rPr>
          <w:color w:val="12151A"/>
          <w:sz w:val="28"/>
        </w:rPr>
        <w:t xml:space="preserve"> </w:t>
      </w:r>
    </w:p>
    <w:p w:rsidR="00790E49" w:rsidRPr="00790E49" w:rsidRDefault="00790E49" w:rsidP="00790E49">
      <w:pPr>
        <w:pStyle w:val="a5"/>
        <w:shd w:val="clear" w:color="auto" w:fill="FFFFFF"/>
        <w:jc w:val="both"/>
        <w:rPr>
          <w:color w:val="12151A"/>
          <w:sz w:val="28"/>
        </w:rPr>
      </w:pPr>
      <w:r w:rsidRPr="00790E49">
        <w:rPr>
          <w:color w:val="12151A"/>
          <w:sz w:val="28"/>
          <w:u w:val="single"/>
        </w:rPr>
        <w:t>Социальный кодекс Санкт-Петербурга (с изменениями на 09.07.2024 г., действ</w:t>
      </w:r>
      <w:proofErr w:type="gramStart"/>
      <w:r w:rsidRPr="00790E49">
        <w:rPr>
          <w:color w:val="12151A"/>
          <w:sz w:val="28"/>
          <w:u w:val="single"/>
        </w:rPr>
        <w:t>.</w:t>
      </w:r>
      <w:proofErr w:type="gramEnd"/>
      <w:r w:rsidRPr="00790E49">
        <w:rPr>
          <w:color w:val="12151A"/>
          <w:sz w:val="28"/>
          <w:u w:val="single"/>
        </w:rPr>
        <w:t xml:space="preserve"> </w:t>
      </w:r>
      <w:proofErr w:type="gramStart"/>
      <w:r w:rsidRPr="00790E49">
        <w:rPr>
          <w:color w:val="12151A"/>
          <w:sz w:val="28"/>
          <w:u w:val="single"/>
        </w:rPr>
        <w:t>р</w:t>
      </w:r>
      <w:proofErr w:type="gramEnd"/>
      <w:r w:rsidRPr="00790E49">
        <w:rPr>
          <w:color w:val="12151A"/>
          <w:sz w:val="28"/>
          <w:u w:val="single"/>
        </w:rPr>
        <w:t xml:space="preserve">ед. с 01.09.2024 г.) </w:t>
      </w:r>
      <w:bookmarkStart w:id="0" w:name="_GoBack"/>
      <w:bookmarkEnd w:id="0"/>
    </w:p>
    <w:p w:rsidR="00FF403C" w:rsidRPr="00790E49" w:rsidRDefault="00FF403C" w:rsidP="00790E4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03C" w:rsidRPr="00FF403C" w:rsidRDefault="00FF403C" w:rsidP="00FF403C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D41" w:rsidRDefault="007E3D41"/>
    <w:sectPr w:rsidR="007E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D4FF6"/>
    <w:multiLevelType w:val="multilevel"/>
    <w:tmpl w:val="38B6306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3C"/>
    <w:rsid w:val="0028338F"/>
    <w:rsid w:val="002F458F"/>
    <w:rsid w:val="00790E49"/>
    <w:rsid w:val="007E3D41"/>
    <w:rsid w:val="00A045ED"/>
    <w:rsid w:val="00F9489E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03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90E4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F458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03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90E4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F45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566.ru/images/WORK/EDUCATION/2023-2024/food/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566.ru/images/WORK/EDUCATION/2023-2024/food/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566.ru/images/WORK/EDUCATION/2023-2024/food/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566.ru/images/WORK/EDUCATION/2023-2024/food/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Слащева Анна Юрьевна</dc:creator>
  <cp:lastModifiedBy>user</cp:lastModifiedBy>
  <cp:revision>2</cp:revision>
  <cp:lastPrinted>2025-08-19T05:58:00Z</cp:lastPrinted>
  <dcterms:created xsi:type="dcterms:W3CDTF">2025-08-19T06:16:00Z</dcterms:created>
  <dcterms:modified xsi:type="dcterms:W3CDTF">2025-08-19T06:16:00Z</dcterms:modified>
</cp:coreProperties>
</file>