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4" w:type="dxa"/>
        <w:jc w:val="center"/>
        <w:tblInd w:w="-1081" w:type="dxa"/>
        <w:tblLook w:val="04A0" w:firstRow="1" w:lastRow="0" w:firstColumn="1" w:lastColumn="0" w:noHBand="0" w:noVBand="1"/>
      </w:tblPr>
      <w:tblGrid>
        <w:gridCol w:w="3626"/>
        <w:gridCol w:w="3686"/>
        <w:gridCol w:w="4192"/>
      </w:tblGrid>
      <w:tr w:rsidR="005F7721" w:rsidRPr="00F43882" w:rsidTr="006D08CB">
        <w:trPr>
          <w:jc w:val="center"/>
        </w:trPr>
        <w:tc>
          <w:tcPr>
            <w:tcW w:w="3626" w:type="dxa"/>
            <w:hideMark/>
          </w:tcPr>
          <w:p w:rsidR="005F7721" w:rsidRPr="00F43882" w:rsidRDefault="005F7721" w:rsidP="006D08CB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5F7721" w:rsidRPr="00000E95" w:rsidRDefault="005F7721" w:rsidP="006D08CB">
            <w:r>
              <w:t>на П</w:t>
            </w:r>
            <w:r w:rsidRPr="00000E95">
              <w:t>едагогическом совете</w:t>
            </w:r>
          </w:p>
          <w:p w:rsidR="005F7721" w:rsidRPr="00000E95" w:rsidRDefault="005F7721" w:rsidP="006D08CB">
            <w:r w:rsidRPr="00000E95">
              <w:t>Протокол №1</w:t>
            </w:r>
            <w:r>
              <w:t>57</w:t>
            </w:r>
          </w:p>
          <w:p w:rsidR="005F7721" w:rsidRPr="00F43882" w:rsidRDefault="005F7721" w:rsidP="005F7721">
            <w:pPr>
              <w:rPr>
                <w:b/>
                <w:sz w:val="36"/>
                <w:szCs w:val="36"/>
              </w:rPr>
            </w:pPr>
            <w:r>
              <w:t>от «</w:t>
            </w:r>
            <w:r>
              <w:t>19</w:t>
            </w:r>
            <w:r w:rsidRPr="00000E95">
              <w:t xml:space="preserve">» </w:t>
            </w:r>
            <w:r>
              <w:t>ноября</w:t>
            </w:r>
            <w:r w:rsidRPr="00000E95">
              <w:t xml:space="preserve"> 201</w:t>
            </w:r>
            <w:r>
              <w:t>3</w:t>
            </w:r>
            <w:r w:rsidRPr="00000E95">
              <w:t>г.</w:t>
            </w:r>
          </w:p>
        </w:tc>
        <w:tc>
          <w:tcPr>
            <w:tcW w:w="3686" w:type="dxa"/>
          </w:tcPr>
          <w:p w:rsidR="005F7721" w:rsidRDefault="005F7721" w:rsidP="006D08CB">
            <w:pPr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</w:p>
          <w:p w:rsidR="005F7721" w:rsidRPr="00000E95" w:rsidRDefault="005F7721" w:rsidP="006D08CB">
            <w:pPr>
              <w:rPr>
                <w:bCs/>
              </w:rPr>
            </w:pPr>
            <w:r w:rsidRPr="00000E95">
              <w:rPr>
                <w:bCs/>
              </w:rPr>
              <w:t>на Общем собрании работников ГБОУ СОШ №138</w:t>
            </w:r>
          </w:p>
          <w:p w:rsidR="005F7721" w:rsidRDefault="005F7721" w:rsidP="006D08CB">
            <w:pPr>
              <w:rPr>
                <w:bCs/>
              </w:rPr>
            </w:pPr>
            <w:r w:rsidRPr="00000E95">
              <w:rPr>
                <w:bCs/>
              </w:rPr>
              <w:t>Протокол №</w:t>
            </w:r>
            <w:r>
              <w:rPr>
                <w:bCs/>
              </w:rPr>
              <w:t>2</w:t>
            </w:r>
            <w:r w:rsidRPr="00000E95">
              <w:rPr>
                <w:bCs/>
              </w:rPr>
              <w:t xml:space="preserve"> </w:t>
            </w:r>
          </w:p>
          <w:p w:rsidR="005F7721" w:rsidRDefault="005F7721" w:rsidP="005F7721">
            <w:pPr>
              <w:rPr>
                <w:b/>
                <w:bCs/>
              </w:rPr>
            </w:pPr>
            <w:r>
              <w:rPr>
                <w:bCs/>
              </w:rPr>
              <w:t>от «</w:t>
            </w:r>
            <w:r>
              <w:rPr>
                <w:bCs/>
              </w:rPr>
              <w:t>23</w:t>
            </w:r>
            <w:r w:rsidRPr="00000E95">
              <w:rPr>
                <w:bCs/>
              </w:rPr>
              <w:t xml:space="preserve">» </w:t>
            </w:r>
            <w:r>
              <w:rPr>
                <w:bCs/>
              </w:rPr>
              <w:t>ноября</w:t>
            </w:r>
            <w:r w:rsidRPr="00000E95">
              <w:rPr>
                <w:bCs/>
              </w:rPr>
              <w:t xml:space="preserve"> 201</w:t>
            </w:r>
            <w:r>
              <w:rPr>
                <w:bCs/>
              </w:rPr>
              <w:t>3</w:t>
            </w:r>
            <w:r w:rsidRPr="00000E95">
              <w:rPr>
                <w:bCs/>
              </w:rPr>
              <w:t>г.</w:t>
            </w:r>
          </w:p>
        </w:tc>
        <w:tc>
          <w:tcPr>
            <w:tcW w:w="4192" w:type="dxa"/>
          </w:tcPr>
          <w:p w:rsidR="005F7721" w:rsidRPr="00F43882" w:rsidRDefault="005F7721" w:rsidP="006D0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F43882">
              <w:rPr>
                <w:b/>
                <w:bCs/>
              </w:rPr>
              <w:t>УТВЕРЖДАЮ</w:t>
            </w:r>
          </w:p>
          <w:p w:rsidR="005F7721" w:rsidRPr="00000E95" w:rsidRDefault="005F7721" w:rsidP="006D08CB">
            <w:pPr>
              <w:rPr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000E95">
              <w:rPr>
                <w:bCs/>
              </w:rPr>
              <w:t>Директор  ГБОУ СОШ №138</w:t>
            </w:r>
          </w:p>
          <w:p w:rsidR="005F7721" w:rsidRDefault="005F7721" w:rsidP="006D08CB">
            <w:pPr>
              <w:rPr>
                <w:bCs/>
              </w:rPr>
            </w:pPr>
            <w:r w:rsidRPr="00000E95">
              <w:rPr>
                <w:bCs/>
              </w:rPr>
              <w:t xml:space="preserve">    </w:t>
            </w:r>
            <w:r>
              <w:rPr>
                <w:bCs/>
              </w:rPr>
              <w:t xml:space="preserve">    </w:t>
            </w:r>
            <w:r w:rsidRPr="00000E95">
              <w:rPr>
                <w:bCs/>
              </w:rPr>
              <w:t>________С. А. Константинова</w:t>
            </w:r>
          </w:p>
          <w:p w:rsidR="005F7721" w:rsidRPr="00000E95" w:rsidRDefault="005F7721" w:rsidP="006D08CB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000E95">
              <w:rPr>
                <w:bCs/>
              </w:rPr>
              <w:t>Приказ №</w:t>
            </w:r>
            <w:r>
              <w:rPr>
                <w:bCs/>
              </w:rPr>
              <w:t>264-а</w:t>
            </w:r>
          </w:p>
          <w:p w:rsidR="005F7721" w:rsidRPr="00F43882" w:rsidRDefault="005F7721" w:rsidP="005F7721">
            <w:pPr>
              <w:rPr>
                <w:b/>
                <w:bCs/>
              </w:rPr>
            </w:pPr>
            <w:r>
              <w:rPr>
                <w:bCs/>
              </w:rPr>
              <w:t xml:space="preserve">        </w:t>
            </w:r>
            <w:r w:rsidRPr="00000E95">
              <w:rPr>
                <w:bCs/>
              </w:rPr>
              <w:t>«</w:t>
            </w:r>
            <w:r>
              <w:rPr>
                <w:bCs/>
              </w:rPr>
              <w:t>25</w:t>
            </w:r>
            <w:r w:rsidRPr="00000E95">
              <w:rPr>
                <w:bCs/>
              </w:rPr>
              <w:t xml:space="preserve">» </w:t>
            </w:r>
            <w:r>
              <w:rPr>
                <w:bCs/>
              </w:rPr>
              <w:t>ноября</w:t>
            </w:r>
            <w:r w:rsidRPr="00000E95">
              <w:rPr>
                <w:bCs/>
              </w:rPr>
              <w:t xml:space="preserve">  201</w:t>
            </w:r>
            <w:r>
              <w:rPr>
                <w:bCs/>
              </w:rPr>
              <w:t>3</w:t>
            </w:r>
            <w:r w:rsidRPr="00000E95">
              <w:rPr>
                <w:bCs/>
              </w:rPr>
              <w:t>г.</w:t>
            </w:r>
          </w:p>
        </w:tc>
      </w:tr>
    </w:tbl>
    <w:p w:rsidR="00EB5504" w:rsidRDefault="00EB5504" w:rsidP="00EB5504">
      <w:bookmarkStart w:id="0" w:name="_GoBack"/>
      <w:bookmarkEnd w:id="0"/>
    </w:p>
    <w:p w:rsidR="00EB5504" w:rsidRPr="009A53F9" w:rsidRDefault="00EB5504" w:rsidP="00EB5504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>Положение</w:t>
      </w:r>
    </w:p>
    <w:p w:rsidR="00EB5504" w:rsidRDefault="00EB5504" w:rsidP="00EB5504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 xml:space="preserve">о порядке </w:t>
      </w:r>
      <w:r>
        <w:rPr>
          <w:b/>
          <w:sz w:val="28"/>
        </w:rPr>
        <w:t xml:space="preserve">организации промежуточной и (или) государственной итоговой аттестации экстернов </w:t>
      </w:r>
    </w:p>
    <w:p w:rsidR="00EB5504" w:rsidRDefault="00EB5504" w:rsidP="00EB5504">
      <w:pPr>
        <w:pStyle w:val="a3"/>
        <w:jc w:val="center"/>
        <w:rPr>
          <w:b/>
          <w:sz w:val="28"/>
        </w:rPr>
      </w:pPr>
      <w:r>
        <w:rPr>
          <w:b/>
          <w:sz w:val="28"/>
        </w:rPr>
        <w:t>в ГБОУ СОШ №138 Калининского района Санкт-Петербурга</w:t>
      </w:r>
    </w:p>
    <w:p w:rsidR="00EB5504" w:rsidRDefault="00EB5504" w:rsidP="00EB5504">
      <w:pPr>
        <w:pStyle w:val="a3"/>
        <w:jc w:val="center"/>
        <w:rPr>
          <w:b/>
          <w:sz w:val="28"/>
        </w:rPr>
      </w:pPr>
    </w:p>
    <w:p w:rsidR="00EB5504" w:rsidRPr="000E7E6D" w:rsidRDefault="000E7E6D" w:rsidP="000E7E6D">
      <w:pPr>
        <w:tabs>
          <w:tab w:val="left" w:pos="540"/>
        </w:tabs>
        <w:ind w:firstLine="560"/>
        <w:jc w:val="center"/>
        <w:rPr>
          <w:b/>
        </w:rPr>
      </w:pPr>
      <w:r>
        <w:rPr>
          <w:b/>
        </w:rPr>
        <w:t>1. Общие положения</w:t>
      </w:r>
    </w:p>
    <w:p w:rsidR="005F7721" w:rsidRDefault="005F7721" w:rsidP="00EB5504">
      <w:pPr>
        <w:autoSpaceDE w:val="0"/>
        <w:autoSpaceDN w:val="0"/>
        <w:adjustRightInd w:val="0"/>
        <w:ind w:firstLine="560"/>
        <w:jc w:val="both"/>
      </w:pPr>
      <w:r>
        <w:t xml:space="preserve">Настоящее Положение разработано на основании Федерального закона от 29.12.2012г. №273-ФЗ «Об образовании в Российской Федерации», распоряжение Комитета по образованию Правительства Санкт-Петербурга от 29.10.2013г. №2516-р «Об утверждении Порядка организации </w:t>
      </w:r>
      <w:r w:rsidRPr="005F7721">
        <w:t>промежуточной и (или) государственной итоговой аттестации экстернов</w:t>
      </w:r>
      <w:r>
        <w:t xml:space="preserve"> в образовательных организациях».</w:t>
      </w:r>
    </w:p>
    <w:p w:rsidR="000E7E6D" w:rsidRDefault="005F7721" w:rsidP="00EB5504">
      <w:pPr>
        <w:autoSpaceDE w:val="0"/>
        <w:autoSpaceDN w:val="0"/>
        <w:adjustRightInd w:val="0"/>
        <w:ind w:firstLine="560"/>
        <w:jc w:val="both"/>
      </w:pPr>
      <w:r>
        <w:t xml:space="preserve">1.1. </w:t>
      </w:r>
      <w:proofErr w:type="gramStart"/>
      <w:r w:rsidR="00EB5504" w:rsidRPr="00065824">
        <w:t xml:space="preserve">В соответствии с частью 3 статьи 34 Федерального закона от 29.12.2012 </w:t>
      </w:r>
      <w:r w:rsidR="00EB5504" w:rsidRPr="00065824">
        <w:br/>
        <w:t>№ 273-ФЗ «Об образовании в Российской Федерации» лица, осваивающие основную образовательную программу в форме самообразования или семейного образования</w:t>
      </w:r>
      <w:r w:rsidR="00EB5504">
        <w:t>,</w:t>
      </w:r>
      <w:r w:rsidR="00EB5504" w:rsidRPr="00065824">
        <w:t xml:space="preserve"> либо обучавшиеся по не имеющей государственной аккредитации образовательной программе, вправе пройти экстерном промежуточную и </w:t>
      </w:r>
      <w:r w:rsidR="00EB5504">
        <w:t xml:space="preserve">(или) </w:t>
      </w:r>
      <w:r w:rsidR="00EB5504" w:rsidRPr="00065824">
        <w:t xml:space="preserve">государственную итоговую аттестацию </w:t>
      </w:r>
      <w:r w:rsidR="00EB5504">
        <w:t xml:space="preserve">(далее – аттестация) </w:t>
      </w:r>
      <w:r w:rsidR="00EB5504" w:rsidRPr="00065824">
        <w:t>в</w:t>
      </w:r>
      <w:r w:rsidR="000E7E6D">
        <w:t xml:space="preserve"> ГБОУ СОШ №138 (далее – Школа)</w:t>
      </w:r>
      <w:proofErr w:type="gramEnd"/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1.2. Экстерны – лица, зачисленные в образовательную организацию </w:t>
      </w:r>
      <w:r w:rsidRPr="00065824">
        <w:br/>
        <w:t>для прохождения аттестации.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1.3. Лица, не имеющие основного общего или среднего общего образования, вправе пройти экстерном аттестацию в образовательной организации бесплатно.</w:t>
      </w:r>
    </w:p>
    <w:p w:rsidR="00EB5504" w:rsidRPr="00E0620A" w:rsidRDefault="00EB5504" w:rsidP="00EB5504">
      <w:pPr>
        <w:pStyle w:val="s13"/>
        <w:shd w:val="clear" w:color="auto" w:fill="FFFFFF"/>
        <w:ind w:firstLine="560"/>
        <w:jc w:val="both"/>
        <w:rPr>
          <w:sz w:val="24"/>
          <w:szCs w:val="24"/>
        </w:rPr>
      </w:pPr>
      <w:r w:rsidRPr="00E0620A">
        <w:rPr>
          <w:sz w:val="24"/>
          <w:szCs w:val="24"/>
        </w:rPr>
        <w:t>1.</w:t>
      </w:r>
      <w:r w:rsidR="00545279">
        <w:rPr>
          <w:sz w:val="24"/>
          <w:szCs w:val="24"/>
        </w:rPr>
        <w:t>4</w:t>
      </w:r>
      <w:r w:rsidRPr="00E0620A">
        <w:rPr>
          <w:sz w:val="24"/>
          <w:szCs w:val="24"/>
        </w:rPr>
        <w:t xml:space="preserve">. При прохождении аттестации экстерны пользуются академическими правами обучающихся по соответствующей образовательной программе </w:t>
      </w:r>
      <w:r w:rsidRPr="00355CE6">
        <w:rPr>
          <w:sz w:val="24"/>
          <w:szCs w:val="24"/>
        </w:rPr>
        <w:t xml:space="preserve">(пользование учебной литературой из библиотечного фонда образовательной организации, посещение лабораторных и практических занятий, участие в различных олимпиадах и конкурсах, </w:t>
      </w:r>
      <w:r w:rsidRPr="00355CE6">
        <w:rPr>
          <w:sz w:val="24"/>
          <w:szCs w:val="24"/>
        </w:rPr>
        <w:br/>
        <w:t>в централизованном тестировании).</w:t>
      </w:r>
    </w:p>
    <w:p w:rsidR="00EB5504" w:rsidRPr="00E0620A" w:rsidRDefault="00EB5504" w:rsidP="00EB5504">
      <w:pPr>
        <w:autoSpaceDE w:val="0"/>
        <w:autoSpaceDN w:val="0"/>
        <w:adjustRightInd w:val="0"/>
        <w:ind w:firstLine="560"/>
        <w:jc w:val="both"/>
      </w:pPr>
      <w:r w:rsidRPr="00E0620A">
        <w:t xml:space="preserve">Экстерн имеет право получать необходимые консультации (в пределах 2 учебных часов </w:t>
      </w:r>
      <w:r>
        <w:t>по каждому учебному предмету, по которому он проходит аттестацию</w:t>
      </w:r>
      <w:r w:rsidRPr="00E0620A">
        <w:t>).</w:t>
      </w:r>
    </w:p>
    <w:p w:rsidR="00EB5504" w:rsidRDefault="000E7E6D" w:rsidP="00EB5504">
      <w:pPr>
        <w:autoSpaceDE w:val="0"/>
        <w:autoSpaceDN w:val="0"/>
        <w:adjustRightInd w:val="0"/>
        <w:ind w:firstLine="560"/>
        <w:jc w:val="both"/>
      </w:pPr>
      <w:bookmarkStart w:id="1" w:name="Par0"/>
      <w:bookmarkEnd w:id="1"/>
      <w:r>
        <w:t>1.5</w:t>
      </w:r>
      <w:r w:rsidR="00EB5504" w:rsidRPr="00A81B69">
        <w:t xml:space="preserve">. </w:t>
      </w:r>
      <w:r>
        <w:t xml:space="preserve">Школа </w:t>
      </w:r>
      <w:r w:rsidR="00EB5504" w:rsidRPr="00A81B69">
        <w:t>обеспечивает аттестацию экстернов за счет бюджетных ассигнований, предусмотренных на оказание государственных услуг (выполнение работ) в виде субсидии на выполнение государственного задания.</w:t>
      </w:r>
    </w:p>
    <w:p w:rsidR="000E7E6D" w:rsidRPr="00A81B69" w:rsidRDefault="000E7E6D" w:rsidP="00EB5504">
      <w:pPr>
        <w:autoSpaceDE w:val="0"/>
        <w:autoSpaceDN w:val="0"/>
        <w:adjustRightInd w:val="0"/>
        <w:ind w:firstLine="560"/>
        <w:jc w:val="both"/>
      </w:pPr>
    </w:p>
    <w:p w:rsidR="00EB5504" w:rsidRPr="000E7E6D" w:rsidRDefault="00EB5504" w:rsidP="000E7E6D">
      <w:pPr>
        <w:autoSpaceDE w:val="0"/>
        <w:autoSpaceDN w:val="0"/>
        <w:adjustRightInd w:val="0"/>
        <w:ind w:firstLine="560"/>
        <w:jc w:val="center"/>
        <w:rPr>
          <w:b/>
        </w:rPr>
      </w:pPr>
      <w:r w:rsidRPr="000E7E6D">
        <w:rPr>
          <w:b/>
        </w:rPr>
        <w:t>2. Порядок пр</w:t>
      </w:r>
      <w:r w:rsidR="000E7E6D">
        <w:rPr>
          <w:b/>
        </w:rPr>
        <w:t>охождения аттестации экстернами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2.1. Заявле</w:t>
      </w:r>
      <w:r>
        <w:t xml:space="preserve">ние о прохождении </w:t>
      </w:r>
      <w:r w:rsidRPr="00065824">
        <w:t xml:space="preserve">аттестации экстерном подается </w:t>
      </w:r>
      <w:r w:rsidR="000E7E6D">
        <w:t xml:space="preserve">директору Школы </w:t>
      </w:r>
      <w:r w:rsidRPr="00065824">
        <w:t>совершеннолетним гражданином лично или родителями (законными представителями)</w:t>
      </w:r>
      <w:r w:rsidR="00B64C24">
        <w:t xml:space="preserve"> несовершеннолетнего гражданина по установленной форме.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2.2. Вместе с заявлением представляются следующие документы:</w:t>
      </w:r>
    </w:p>
    <w:p w:rsidR="00EB5504" w:rsidRDefault="00EB5504" w:rsidP="000E7E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5824">
        <w:t xml:space="preserve">оригинал документа, удостоверяющего личность </w:t>
      </w:r>
      <w:r>
        <w:t>совершеннолетнего гражданина,</w:t>
      </w:r>
    </w:p>
    <w:p w:rsidR="00EB5504" w:rsidRPr="00065824" w:rsidRDefault="00EB5504" w:rsidP="000E7E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5824">
        <w:t>оригинал документа, удостоверяющего личность родителя (законного представителя)</w:t>
      </w:r>
      <w:r>
        <w:t xml:space="preserve"> несовершеннолетнего гражданина</w:t>
      </w:r>
      <w:r w:rsidRPr="00065824">
        <w:t xml:space="preserve">, </w:t>
      </w:r>
    </w:p>
    <w:p w:rsidR="00EB5504" w:rsidRPr="00065824" w:rsidRDefault="00EB5504" w:rsidP="000E7E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5824">
        <w:t xml:space="preserve">оригинал свидетельства о рождении ребенка либо заверенную в установленном </w:t>
      </w:r>
      <w:hyperlink r:id="rId6" w:history="1">
        <w:r w:rsidRPr="00065824">
          <w:t>порядке</w:t>
        </w:r>
      </w:hyperlink>
      <w:r w:rsidRPr="00065824">
        <w:t xml:space="preserve"> копию документа, подтверждающего родство заявителя (или законность представления прав обучающегося),</w:t>
      </w:r>
    </w:p>
    <w:p w:rsidR="00EB5504" w:rsidRPr="00065824" w:rsidRDefault="00EB5504" w:rsidP="000E7E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личное дело,</w:t>
      </w:r>
    </w:p>
    <w:p w:rsidR="00EB5504" w:rsidRPr="00065824" w:rsidRDefault="00EB5504" w:rsidP="000E7E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5824">
        <w:lastRenderedPageBreak/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</w:t>
      </w:r>
      <w:r>
        <w:t>,</w:t>
      </w:r>
      <w:r w:rsidRPr="00065824">
        <w:t xml:space="preserve"> справка о промежуточной аттестации</w:t>
      </w:r>
      <w:r>
        <w:t xml:space="preserve"> в образовательной организации,</w:t>
      </w:r>
      <w:r w:rsidRPr="00065824">
        <w:t xml:space="preserve"> документ об основном общем образовании).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При отсутствии личного дела в </w:t>
      </w:r>
      <w:r w:rsidR="000E7E6D">
        <w:t xml:space="preserve">Школе </w:t>
      </w:r>
      <w:r w:rsidRPr="00065824">
        <w:t>оформляется личное дело на время прохождения аттестации.</w:t>
      </w:r>
    </w:p>
    <w:p w:rsidR="00EB5504" w:rsidRDefault="00EB5504" w:rsidP="00EB5504">
      <w:pPr>
        <w:autoSpaceDE w:val="0"/>
        <w:autoSpaceDN w:val="0"/>
        <w:adjustRightInd w:val="0"/>
        <w:ind w:firstLine="540"/>
        <w:jc w:val="both"/>
      </w:pPr>
      <w:r w:rsidRPr="00065824">
        <w:t xml:space="preserve">2.3. </w:t>
      </w:r>
      <w:r w:rsidR="000E7E6D">
        <w:t xml:space="preserve">В Школе </w:t>
      </w:r>
      <w:r w:rsidRPr="00065824">
        <w:t>засчитываются</w:t>
      </w:r>
      <w:r w:rsidRPr="00065824">
        <w:rPr>
          <w:color w:val="FF0000"/>
        </w:rPr>
        <w:t xml:space="preserve"> </w:t>
      </w:r>
      <w:r w:rsidRPr="00065824">
        <w:t>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</w:t>
      </w:r>
      <w:r>
        <w:t>их на основании лицензии образовательную деятельность.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2.4. Сроки подачи заявления о прохождении промежуточной аттестации экстерном</w:t>
      </w:r>
      <w:r>
        <w:t xml:space="preserve">, </w:t>
      </w:r>
      <w:r>
        <w:br/>
        <w:t>а также формы прохождения промежуточной аттестации</w:t>
      </w:r>
      <w:r w:rsidRPr="00065824">
        <w:t xml:space="preserve"> устанавливаются </w:t>
      </w:r>
      <w:r>
        <w:t>образовательной организацией</w:t>
      </w:r>
      <w:r w:rsidRPr="00065824">
        <w:t>. 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2.5. </w:t>
      </w:r>
      <w:proofErr w:type="gramStart"/>
      <w:r w:rsidRPr="00065824">
        <w:t xml:space="preserve">При приеме заявления о прохождении аттестации экстерном </w:t>
      </w:r>
      <w:r w:rsidR="000E7E6D">
        <w:t xml:space="preserve">администрация Школы знакомит </w:t>
      </w:r>
      <w:r w:rsidRPr="00065824">
        <w:t xml:space="preserve">экстерна, родителей </w:t>
      </w:r>
      <w:hyperlink r:id="rId7" w:history="1">
        <w:r w:rsidRPr="00065824">
          <w:t>(законных представителей)</w:t>
        </w:r>
      </w:hyperlink>
      <w:r w:rsidRPr="00065824">
        <w:t xml:space="preserve"> несовершеннолетних экстернов с лицензией на осуществление образовательной деятельности, свидетельством о</w:t>
      </w:r>
      <w:r w:rsidR="000E7E6D">
        <w:t xml:space="preserve"> государственной аккредитации, У</w:t>
      </w:r>
      <w:r w:rsidRPr="00065824">
        <w:t>став</w:t>
      </w:r>
      <w:r w:rsidR="000E7E6D">
        <w:t>ом</w:t>
      </w:r>
      <w:r w:rsidRPr="00065824">
        <w:t>,</w:t>
      </w:r>
      <w:r w:rsidR="000E7E6D">
        <w:t xml:space="preserve"> настоящим Положением,  положениями</w:t>
      </w:r>
      <w:r w:rsidRPr="00065824">
        <w:t xml:space="preserve"> о порядке и формах проведения </w:t>
      </w:r>
      <w:r w:rsidR="000E7E6D">
        <w:t xml:space="preserve">промежуточной и </w:t>
      </w:r>
      <w:r w:rsidRPr="00065824">
        <w:t xml:space="preserve">государственной итоговой аттестации </w:t>
      </w:r>
      <w:r w:rsidRPr="00065824">
        <w:rPr>
          <w:bCs/>
        </w:rPr>
        <w:t>по образовательным программам основного общего образования</w:t>
      </w:r>
      <w:r w:rsidRPr="00065824">
        <w:rPr>
          <w:b/>
          <w:bCs/>
        </w:rPr>
        <w:t xml:space="preserve"> </w:t>
      </w:r>
      <w:r w:rsidRPr="00065824">
        <w:rPr>
          <w:bCs/>
        </w:rPr>
        <w:t>и среднего общего образования,</w:t>
      </w:r>
      <w:r w:rsidRPr="00065824">
        <w:rPr>
          <w:b/>
          <w:bCs/>
        </w:rPr>
        <w:t xml:space="preserve"> </w:t>
      </w:r>
      <w:r w:rsidRPr="00065824">
        <w:t>образовательной программой.</w:t>
      </w:r>
      <w:proofErr w:type="gramEnd"/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2.6. </w:t>
      </w:r>
      <w:r w:rsidR="00585926">
        <w:t>Директор школы издает</w:t>
      </w:r>
      <w:r w:rsidRPr="00065824">
        <w:t xml:space="preserve"> </w:t>
      </w:r>
      <w:r w:rsidR="00585926">
        <w:t xml:space="preserve">приказ о </w:t>
      </w:r>
      <w:r w:rsidRPr="00065824">
        <w:t xml:space="preserve">зачислении экстерна в </w:t>
      </w:r>
      <w:r w:rsidR="00585926">
        <w:t xml:space="preserve">ГБОУ СОШ №138 </w:t>
      </w:r>
      <w:r w:rsidRPr="00065824">
        <w:t>для прохождения аттестации</w:t>
      </w:r>
      <w:r>
        <w:t>, в котором устанавливаются сроки и формы промежуточной аттестации</w:t>
      </w:r>
      <w:r w:rsidR="00585926">
        <w:t xml:space="preserve">. </w:t>
      </w:r>
      <w:r>
        <w:t>К</w:t>
      </w:r>
      <w:r w:rsidRPr="00065824">
        <w:t xml:space="preserve">опия </w:t>
      </w:r>
      <w:r w:rsidR="00585926">
        <w:t xml:space="preserve">приказа </w:t>
      </w:r>
      <w:r w:rsidRPr="00065824">
        <w:t>хранится в личном деле</w:t>
      </w:r>
      <w:r>
        <w:t xml:space="preserve"> экстерна</w:t>
      </w:r>
      <w:r w:rsidRPr="00065824">
        <w:t>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2.7. Неудовлетворительные результаты промежуточной аттестации по одному </w:t>
      </w:r>
      <w:r w:rsidRPr="00065824">
        <w:br/>
        <w:t xml:space="preserve">или нескольким учебным предметам, курсам, дисциплинам (модулям) образовательной программы или непрохождение промежуточной аттестации </w:t>
      </w:r>
      <w:r>
        <w:t xml:space="preserve">в сроки, определенные </w:t>
      </w:r>
      <w:r w:rsidR="00585926">
        <w:t>приказом</w:t>
      </w:r>
      <w:r>
        <w:t xml:space="preserve">, </w:t>
      </w:r>
      <w:r w:rsidRPr="00065824">
        <w:t>при отсутствии уважительных причин признаются академической задолженностью.</w:t>
      </w:r>
    </w:p>
    <w:p w:rsidR="00EB5504" w:rsidRPr="00065824" w:rsidRDefault="000E0011" w:rsidP="00EB5504">
      <w:pPr>
        <w:autoSpaceDE w:val="0"/>
        <w:autoSpaceDN w:val="0"/>
        <w:adjustRightInd w:val="0"/>
        <w:ind w:firstLine="560"/>
        <w:jc w:val="both"/>
      </w:pPr>
      <w:r>
        <w:t>Р</w:t>
      </w:r>
      <w:r w:rsidR="00EB5504" w:rsidRPr="00065824">
        <w:t xml:space="preserve">одители </w:t>
      </w:r>
      <w:hyperlink r:id="rId8" w:history="1">
        <w:r w:rsidR="00EB5504" w:rsidRPr="00065824">
          <w:t>(законные представители)</w:t>
        </w:r>
      </w:hyperlink>
      <w:r w:rsidR="00EB5504" w:rsidRPr="00065824">
        <w:t xml:space="preserve"> несовершеннолетнего экстерна</w:t>
      </w:r>
      <w:r>
        <w:t xml:space="preserve"> при поддержке школы</w:t>
      </w:r>
      <w:r w:rsidR="00EB5504" w:rsidRPr="00065824">
        <w:t xml:space="preserve"> обязаны создать условия для ликвидации академической задолженности и обеспечить </w:t>
      </w:r>
      <w:proofErr w:type="gramStart"/>
      <w:r w:rsidR="00EB5504" w:rsidRPr="00065824">
        <w:t>контроль за</w:t>
      </w:r>
      <w:proofErr w:type="gramEnd"/>
      <w:r w:rsidR="00EB5504" w:rsidRPr="00065824">
        <w:t xml:space="preserve"> своевременностью ее ликвидации.</w:t>
      </w:r>
    </w:p>
    <w:p w:rsidR="000E0011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2.8. Экстерны, имеющие академическую задолженность, вправе пройти промежуточную аттестацию по </w:t>
      </w:r>
      <w:proofErr w:type="gramStart"/>
      <w:r w:rsidRPr="00065824">
        <w:t>соответствующим</w:t>
      </w:r>
      <w:proofErr w:type="gramEnd"/>
      <w:r w:rsidRPr="00065824">
        <w:t xml:space="preserve"> учебному предмету, курсу, дисциплине (модулю) не более двух раз в сроки, определяемые</w:t>
      </w:r>
      <w:r w:rsidR="000E0011">
        <w:t xml:space="preserve"> Школой, </w:t>
      </w:r>
      <w:r w:rsidRPr="00065824">
        <w:t>в пределах одного года с момента образовани</w:t>
      </w:r>
      <w:r w:rsidR="000E0011">
        <w:t xml:space="preserve">я академической задолженности. </w:t>
      </w:r>
      <w:r w:rsidRPr="00065824">
        <w:t>В указанный период не включаются время болезни экстерна</w:t>
      </w:r>
    </w:p>
    <w:p w:rsidR="00EB5504" w:rsidRPr="000E0011" w:rsidRDefault="000E0011" w:rsidP="000E0011">
      <w:pPr>
        <w:autoSpaceDE w:val="0"/>
        <w:autoSpaceDN w:val="0"/>
        <w:adjustRightInd w:val="0"/>
        <w:ind w:firstLine="560"/>
        <w:jc w:val="center"/>
        <w:rPr>
          <w:b/>
        </w:rPr>
      </w:pPr>
      <w:r w:rsidRPr="000E0011">
        <w:rPr>
          <w:b/>
        </w:rPr>
        <w:t>.</w:t>
      </w:r>
      <w:r>
        <w:rPr>
          <w:b/>
        </w:rPr>
        <w:t>3. Аттестация экстернов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3.1. Сроки, порядок проведения</w:t>
      </w:r>
      <w:r>
        <w:t>, формы</w:t>
      </w:r>
      <w:r w:rsidRPr="00065824">
        <w:t xml:space="preserve"> и периодичность промежуточной аттестации</w:t>
      </w:r>
      <w:r>
        <w:t xml:space="preserve"> экстернов</w:t>
      </w:r>
      <w:r w:rsidRPr="00065824">
        <w:t xml:space="preserve"> устанавливаются локальным а</w:t>
      </w:r>
      <w:r w:rsidR="000E0011">
        <w:t>ктом школы</w:t>
      </w:r>
      <w:r w:rsidRPr="00065824">
        <w:t>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3.2. Промежуточная и государст</w:t>
      </w:r>
      <w:r>
        <w:t>венная итоговая аттестация</w:t>
      </w:r>
      <w:r w:rsidRPr="00065824">
        <w:t xml:space="preserve"> могут проводиться </w:t>
      </w:r>
      <w:r w:rsidRPr="00065824">
        <w:br/>
        <w:t>в течение одного учебного года, но не должны совпадать по срокам.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3.3. Результаты промежуточной аттестации экстернов отражаются в протоколах.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3.4. Государственная итоговая аттестация экстернов проводится в соответствии </w:t>
      </w:r>
      <w:r w:rsidRPr="00065824">
        <w:br/>
        <w:t xml:space="preserve">с положениями о государственной итоговой аттестации </w:t>
      </w:r>
      <w:r w:rsidRPr="00065824">
        <w:rPr>
          <w:bCs/>
        </w:rPr>
        <w:t>по образовательным программам основного общего образования</w:t>
      </w:r>
      <w:r w:rsidRPr="00065824">
        <w:rPr>
          <w:b/>
          <w:bCs/>
        </w:rPr>
        <w:t xml:space="preserve"> </w:t>
      </w:r>
      <w:r w:rsidRPr="00065824">
        <w:rPr>
          <w:bCs/>
        </w:rPr>
        <w:t>и среднего общего образования.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3.5. Экстерны, не прошедшие государственную итоговую аттестацию </w:t>
      </w:r>
      <w:r>
        <w:br/>
      </w:r>
      <w:r w:rsidRPr="00065824">
        <w:t xml:space="preserve">или получившие на государственной итоговой аттестации неудовлетворительные </w:t>
      </w:r>
      <w:r w:rsidRPr="00065824">
        <w:lastRenderedPageBreak/>
        <w:t>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3.6. Экстернам, прошедшим промежуточную аттестацию и не проходившим государственную итоговую аттестацию, выдается справка о промежуточной аттестации </w:t>
      </w:r>
      <w:r w:rsidRPr="00065824">
        <w:br/>
        <w:t xml:space="preserve">по </w:t>
      </w:r>
      <w:r w:rsidR="000E0011">
        <w:t>установленной форме.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>
        <w:t xml:space="preserve">3.7. </w:t>
      </w:r>
      <w:r w:rsidRPr="00065824">
        <w:t xml:space="preserve">Экстернам, прошедшим государственную итоговую аттестацию, </w:t>
      </w:r>
      <w:r w:rsidR="000E0011">
        <w:t xml:space="preserve">Школой </w:t>
      </w:r>
      <w:r w:rsidRPr="00065824">
        <w:t>выдается документ государственного образца об основном общем или среднем общем образовании</w:t>
      </w:r>
      <w:r w:rsidR="000E0011">
        <w:t>.</w:t>
      </w:r>
    </w:p>
    <w:p w:rsidR="006C481C" w:rsidRDefault="006C481C"/>
    <w:sectPr w:rsidR="006C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B84"/>
    <w:multiLevelType w:val="hybridMultilevel"/>
    <w:tmpl w:val="73AA9A0E"/>
    <w:lvl w:ilvl="0" w:tplc="9F96A4D4">
      <w:start w:val="1"/>
      <w:numFmt w:val="bullet"/>
      <w:lvlText w:val="-"/>
      <w:lvlJc w:val="left"/>
      <w:pPr>
        <w:ind w:left="12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4"/>
    <w:rsid w:val="000E0011"/>
    <w:rsid w:val="000E7E6D"/>
    <w:rsid w:val="00545279"/>
    <w:rsid w:val="00585926"/>
    <w:rsid w:val="005F7721"/>
    <w:rsid w:val="006C481C"/>
    <w:rsid w:val="00B64C24"/>
    <w:rsid w:val="00E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EB5504"/>
    <w:pPr>
      <w:ind w:firstLine="720"/>
    </w:pPr>
    <w:rPr>
      <w:sz w:val="13"/>
      <w:szCs w:val="13"/>
    </w:rPr>
  </w:style>
  <w:style w:type="paragraph" w:styleId="a4">
    <w:name w:val="List Paragraph"/>
    <w:basedOn w:val="a"/>
    <w:uiPriority w:val="34"/>
    <w:qFormat/>
    <w:rsid w:val="000E7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EB5504"/>
    <w:pPr>
      <w:ind w:firstLine="720"/>
    </w:pPr>
    <w:rPr>
      <w:sz w:val="13"/>
      <w:szCs w:val="13"/>
    </w:rPr>
  </w:style>
  <w:style w:type="paragraph" w:styleId="a4">
    <w:name w:val="List Paragraph"/>
    <w:basedOn w:val="a"/>
    <w:uiPriority w:val="34"/>
    <w:qFormat/>
    <w:rsid w:val="000E7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2B6AF2C76D8AD78E2D31FA242D602F8132552B41CAEC0ECD48CDD1B4392456F94C461798FC3T1D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17C4395E22AE93060C9D9178721D2A50BD8914B5274BEDD6A5413BC693F7CA76B84D3ED33F09o9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E7472E08DDB48F952A35312C2ACD102455CFF5C386204808D45FF7F7DA0CA5B06E5B858E17A738433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2014-02-06T09:29:00Z</cp:lastPrinted>
  <dcterms:created xsi:type="dcterms:W3CDTF">2016-04-12T14:37:00Z</dcterms:created>
  <dcterms:modified xsi:type="dcterms:W3CDTF">2016-04-12T14:37:00Z</dcterms:modified>
</cp:coreProperties>
</file>